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F4C" w:rsidRDefault="00C95F4C"/>
    <w:bookmarkStart w:id="0" w:name="_GoBack" w:displacedByCustomXml="next"/>
    <w:bookmarkEnd w:id="0" w:displacedByCustomXml="next"/>
    <w:sdt>
      <w:sdtPr>
        <w:id w:val="1145787611"/>
        <w:docPartObj>
          <w:docPartGallery w:val="Cover Pages"/>
          <w:docPartUnique/>
        </w:docPartObj>
      </w:sdtPr>
      <w:sdtEndPr>
        <w:rPr>
          <w:sz w:val="28"/>
          <w:szCs w:val="28"/>
        </w:rPr>
      </w:sdtEndPr>
      <w:sdtContent>
        <w:p w:rsidR="008F6B01" w:rsidRDefault="007959A3">
          <w:r>
            <w:rPr>
              <w:rFonts w:hint="eastAsia"/>
            </w:rPr>
            <w:t>2025年9月3日～9月</w:t>
          </w:r>
          <w:r w:rsidR="001C6733">
            <w:rPr>
              <w:rFonts w:hint="eastAsia"/>
            </w:rPr>
            <w:t>8</w:t>
          </w:r>
          <w:r>
            <w:rPr>
              <w:rFonts w:hint="eastAsia"/>
            </w:rPr>
            <w:t>日</w:t>
          </w:r>
        </w:p>
        <w:p w:rsidR="00877FF4" w:rsidRPr="009B3104" w:rsidRDefault="008F6B01" w:rsidP="009B3104">
          <w:pPr>
            <w:widowControl/>
            <w:jc w:val="left"/>
            <w:rPr>
              <w:sz w:val="28"/>
              <w:szCs w:val="28"/>
            </w:rPr>
          </w:pPr>
          <w:r>
            <w:rPr>
              <w:noProof/>
            </w:rPr>
            <mc:AlternateContent>
              <mc:Choice Requires="wps">
                <w:drawing>
                  <wp:anchor distT="0" distB="0" distL="182880" distR="182880" simplePos="0" relativeHeight="251660288" behindDoc="0" locked="0" layoutInCell="1" allowOverlap="1">
                    <wp:simplePos x="0" y="0"/>
                    <wp:positionH relativeFrom="margin">
                      <wp:align>right</wp:align>
                    </wp:positionH>
                    <wp:positionV relativeFrom="page">
                      <wp:posOffset>5001698</wp:posOffset>
                    </wp:positionV>
                    <wp:extent cx="4977765" cy="6720840"/>
                    <wp:effectExtent l="0" t="0" r="13335" b="0"/>
                    <wp:wrapSquare wrapText="bothSides"/>
                    <wp:docPr id="131" name="テキスト ボックス 118"/>
                    <wp:cNvGraphicFramePr/>
                    <a:graphic xmlns:a="http://schemas.openxmlformats.org/drawingml/2006/main">
                      <a:graphicData uri="http://schemas.microsoft.com/office/word/2010/wordprocessingShape">
                        <wps:wsp>
                          <wps:cNvSpPr txBox="1"/>
                          <wps:spPr>
                            <a:xfrm>
                              <a:off x="0" y="0"/>
                              <a:ext cx="497776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59A3" w:rsidRDefault="008F6B01">
                                <w:pPr>
                                  <w:pStyle w:val="ab"/>
                                  <w:spacing w:before="40" w:after="560" w:line="216" w:lineRule="auto"/>
                                  <w:rPr>
                                    <w:color w:val="4472C4" w:themeColor="accent1"/>
                                    <w:sz w:val="56"/>
                                    <w:szCs w:val="56"/>
                                  </w:rPr>
                                </w:pPr>
                                <w:r w:rsidRPr="007959A3">
                                  <w:rPr>
                                    <w:rFonts w:hint="eastAsia"/>
                                    <w:color w:val="4472C4" w:themeColor="accent1"/>
                                    <w:sz w:val="56"/>
                                    <w:szCs w:val="56"/>
                                  </w:rPr>
                                  <w:t xml:space="preserve">雫石町　</w:t>
                                </w:r>
                              </w:p>
                              <w:p w:rsidR="008F6B01" w:rsidRPr="007959A3" w:rsidRDefault="008F6B01">
                                <w:pPr>
                                  <w:pStyle w:val="ab"/>
                                  <w:spacing w:before="40" w:after="560" w:line="216" w:lineRule="auto"/>
                                  <w:rPr>
                                    <w:color w:val="4472C4" w:themeColor="accent1"/>
                                    <w:sz w:val="56"/>
                                    <w:szCs w:val="56"/>
                                  </w:rPr>
                                </w:pPr>
                                <w:r w:rsidRPr="007959A3">
                                  <w:rPr>
                                    <w:rFonts w:hint="eastAsia"/>
                                    <w:color w:val="4472C4" w:themeColor="accent1"/>
                                    <w:sz w:val="56"/>
                                    <w:szCs w:val="56"/>
                                  </w:rPr>
                                  <w:t>地域×インターンシップ　2025</w:t>
                                </w:r>
                                <w:r w:rsidR="007959A3" w:rsidRPr="007959A3">
                                  <w:rPr>
                                    <w:rFonts w:hint="eastAsia"/>
                                    <w:color w:val="4472C4" w:themeColor="accent1"/>
                                    <w:sz w:val="56"/>
                                    <w:szCs w:val="56"/>
                                  </w:rPr>
                                  <w:t xml:space="preserve">　報告書</w:t>
                                </w:r>
                              </w:p>
                              <w:p w:rsidR="008F6B01" w:rsidRPr="007959A3" w:rsidRDefault="00C95F4C" w:rsidP="007959A3">
                                <w:pPr>
                                  <w:pStyle w:val="ab"/>
                                  <w:spacing w:before="40" w:after="40"/>
                                  <w:rPr>
                                    <w:caps/>
                                    <w:sz w:val="28"/>
                                    <w:szCs w:val="28"/>
                                  </w:rPr>
                                </w:pPr>
                                <w:sdt>
                                  <w:sdtPr>
                                    <w:rPr>
                                      <w:caps/>
                                      <w:sz w:val="28"/>
                                      <w:szCs w:val="28"/>
                                    </w:rPr>
                                    <w:alias w:val="サブタイトル"/>
                                    <w:tag w:val=""/>
                                    <w:id w:val="-2090151685"/>
                                    <w:dataBinding w:prefixMappings="xmlns:ns0='http://purl.org/dc/elements/1.1/' xmlns:ns1='http://schemas.openxmlformats.org/package/2006/metadata/core-properties' " w:xpath="/ns1:coreProperties[1]/ns0:subject[1]" w:storeItemID="{6C3C8BC8-F283-45AE-878A-BAB7291924A1}"/>
                                    <w:text/>
                                  </w:sdtPr>
                                  <w:sdtEndPr/>
                                  <w:sdtContent>
                                    <w:r w:rsidR="007959A3" w:rsidRPr="007959A3">
                                      <w:rPr>
                                        <w:rFonts w:hint="eastAsia"/>
                                        <w:caps/>
                                        <w:sz w:val="28"/>
                                        <w:szCs w:val="28"/>
                                      </w:rPr>
                                      <w:t>駿河台大学</w:t>
                                    </w:r>
                                    <w:r w:rsidR="009B3104">
                                      <w:rPr>
                                        <w:rFonts w:hint="eastAsia"/>
                                        <w:caps/>
                                        <w:sz w:val="28"/>
                                        <w:szCs w:val="28"/>
                                      </w:rPr>
                                      <w:t xml:space="preserve">　心理学部2年</w:t>
                                    </w:r>
                                    <w:r w:rsidR="007959A3">
                                      <w:rPr>
                                        <w:rFonts w:hint="eastAsia"/>
                                        <w:caps/>
                                        <w:sz w:val="28"/>
                                        <w:szCs w:val="28"/>
                                      </w:rPr>
                                      <w:t xml:space="preserve">　　</w:t>
                                    </w:r>
                                    <w:r w:rsidR="007959A3" w:rsidRPr="007959A3">
                                      <w:rPr>
                                        <w:rFonts w:hint="eastAsia"/>
                                        <w:caps/>
                                        <w:sz w:val="28"/>
                                        <w:szCs w:val="28"/>
                                      </w:rPr>
                                      <w:t xml:space="preserve">堀内美優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118" o:spid="_x0000_s1026" type="#_x0000_t202" style="position:absolute;margin-left:340.75pt;margin-top:393.85pt;width:391.95pt;height:529.2pt;z-index:251660288;visibility:visible;mso-wrap-style:square;mso-width-percent:0;mso-height-percent:350;mso-wrap-distance-left:14.4pt;mso-wrap-distance-top:0;mso-wrap-distance-right:14.4pt;mso-wrap-distance-bottom:0;mso-position-horizontal:right;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" filled="f" stroked="f" strokeweight=".5pt">
                    <v:textbox style="mso-fit-shape-to-text:t" inset="0,0,0,0">
                      <w:txbxContent>
                        <w:p w:rsidR="007959A3" w:rsidRDefault="008F6B01">
                          <w:pPr>
                            <w:pStyle w:val="ab"/>
                            <w:spacing w:before="40" w:after="560" w:line="216" w:lineRule="auto"/>
                            <w:rPr>
                              <w:color w:val="4472C4" w:themeColor="accent1"/>
                              <w:sz w:val="56"/>
                              <w:szCs w:val="56"/>
                            </w:rPr>
                          </w:pPr>
                          <w:r w:rsidRPr="007959A3">
                            <w:rPr>
                              <w:rFonts w:hint="eastAsia"/>
                              <w:color w:val="4472C4" w:themeColor="accent1"/>
                              <w:sz w:val="56"/>
                              <w:szCs w:val="56"/>
                            </w:rPr>
                            <w:t xml:space="preserve">雫石町　</w:t>
                          </w:r>
                        </w:p>
                        <w:p w:rsidR="008F6B01" w:rsidRPr="007959A3" w:rsidRDefault="008F6B01">
                          <w:pPr>
                            <w:pStyle w:val="ab"/>
                            <w:spacing w:before="40" w:after="560" w:line="216" w:lineRule="auto"/>
                            <w:rPr>
                              <w:color w:val="4472C4" w:themeColor="accent1"/>
                              <w:sz w:val="56"/>
                              <w:szCs w:val="56"/>
                            </w:rPr>
                          </w:pPr>
                          <w:r w:rsidRPr="007959A3">
                            <w:rPr>
                              <w:rFonts w:hint="eastAsia"/>
                              <w:color w:val="4472C4" w:themeColor="accent1"/>
                              <w:sz w:val="56"/>
                              <w:szCs w:val="56"/>
                            </w:rPr>
                            <w:t>地域×インターンシップ　2025</w:t>
                          </w:r>
                          <w:r w:rsidR="007959A3" w:rsidRPr="007959A3">
                            <w:rPr>
                              <w:rFonts w:hint="eastAsia"/>
                              <w:color w:val="4472C4" w:themeColor="accent1"/>
                              <w:sz w:val="56"/>
                              <w:szCs w:val="56"/>
                            </w:rPr>
                            <w:t xml:space="preserve">　報告書</w:t>
                          </w:r>
                        </w:p>
                        <w:p w:rsidR="008F6B01" w:rsidRPr="007959A3" w:rsidRDefault="00000000" w:rsidP="007959A3">
                          <w:pPr>
                            <w:pStyle w:val="ab"/>
                            <w:spacing w:before="40" w:after="40"/>
                            <w:rPr>
                              <w:caps/>
                              <w:sz w:val="28"/>
                              <w:szCs w:val="28"/>
                            </w:rPr>
                          </w:pPr>
                          <w:sdt>
                            <w:sdtPr>
                              <w:rPr>
                                <w:caps/>
                                <w:sz w:val="28"/>
                                <w:szCs w:val="28"/>
                              </w:rPr>
                              <w:alias w:val="サブタイトル"/>
                              <w:tag w:val=""/>
                              <w:id w:val="-2090151685"/>
                              <w:dataBinding w:prefixMappings="xmlns:ns0='http://purl.org/dc/elements/1.1/' xmlns:ns1='http://schemas.openxmlformats.org/package/2006/metadata/core-properties' " w:xpath="/ns1:coreProperties[1]/ns0:subject[1]" w:storeItemID="{6C3C8BC8-F283-45AE-878A-BAB7291924A1}"/>
                              <w:text/>
                            </w:sdtPr>
                            <w:sdtContent>
                              <w:r w:rsidR="007959A3" w:rsidRPr="007959A3">
                                <w:rPr>
                                  <w:rFonts w:hint="eastAsia"/>
                                  <w:caps/>
                                  <w:sz w:val="28"/>
                                  <w:szCs w:val="28"/>
                                </w:rPr>
                                <w:t>駿河台大学</w:t>
                              </w:r>
                              <w:r w:rsidR="009B3104">
                                <w:rPr>
                                  <w:rFonts w:hint="eastAsia"/>
                                  <w:caps/>
                                  <w:sz w:val="28"/>
                                  <w:szCs w:val="28"/>
                                </w:rPr>
                                <w:t xml:space="preserve">　心理学部2年</w:t>
                              </w:r>
                              <w:r w:rsidR="007959A3">
                                <w:rPr>
                                  <w:rFonts w:hint="eastAsia"/>
                                  <w:caps/>
                                  <w:sz w:val="28"/>
                                  <w:szCs w:val="28"/>
                                </w:rPr>
                                <w:t xml:space="preserve">　　</w:t>
                              </w:r>
                              <w:r w:rsidR="007959A3" w:rsidRPr="007959A3">
                                <w:rPr>
                                  <w:rFonts w:hint="eastAsia"/>
                                  <w:caps/>
                                  <w:sz w:val="28"/>
                                  <w:szCs w:val="28"/>
                                </w:rPr>
                                <w:t xml:space="preserve">堀内美優　</w:t>
                              </w:r>
                            </w:sdtContent>
                          </w:sdt>
                        </w:p>
                      </w:txbxContent>
                    </v:textbox>
                    <w10:wrap type="square" anchorx="margin" anchory="page"/>
                  </v:shape>
                </w:pict>
              </mc:Fallback>
            </mc:AlternateContent>
          </w:r>
          <w:r>
            <w:rPr>
              <w:sz w:val="28"/>
              <w:szCs w:val="28"/>
            </w:rPr>
            <w:br w:type="page"/>
          </w:r>
        </w:p>
      </w:sdtContent>
    </w:sdt>
    <w:p w:rsidR="00271545" w:rsidRPr="0026102D" w:rsidRDefault="00271545" w:rsidP="00271545">
      <w:pPr>
        <w:pStyle w:val="a9"/>
        <w:numPr>
          <w:ilvl w:val="0"/>
          <w:numId w:val="1"/>
        </w:numPr>
        <w:jc w:val="left"/>
        <w:rPr>
          <w:sz w:val="22"/>
        </w:rPr>
      </w:pPr>
      <w:r w:rsidRPr="0026102D">
        <w:rPr>
          <w:rFonts w:hint="eastAsia"/>
          <w:sz w:val="22"/>
        </w:rPr>
        <w:lastRenderedPageBreak/>
        <w:t>このプログラム</w:t>
      </w:r>
      <w:r w:rsidR="00877FF4" w:rsidRPr="0026102D">
        <w:rPr>
          <w:rFonts w:hint="eastAsia"/>
          <w:sz w:val="22"/>
        </w:rPr>
        <w:t>に参加した目的</w:t>
      </w:r>
    </w:p>
    <w:p w:rsidR="00271545" w:rsidRDefault="00271545" w:rsidP="00271545">
      <w:pPr>
        <w:pStyle w:val="a9"/>
        <w:ind w:left="440"/>
        <w:jc w:val="left"/>
        <w:rPr>
          <w:szCs w:val="21"/>
        </w:rPr>
      </w:pPr>
      <w:r>
        <w:rPr>
          <w:rFonts w:hint="eastAsia"/>
          <w:szCs w:val="21"/>
        </w:rPr>
        <w:t xml:space="preserve">　私が今回この雫石町キャリアデザインプログラムに参加した目的は主に2つあります。1つ目の目的は他大学の学生や雫石町の方々という普段関わることの少ない人々と接すること、普段体験することの出来ない事を通して私にはない新しい知見を得ることが出来ると考えたからです。2つ目の目的はこのキャリアデザインプログラムを通して得た知見を私の地元に還元しようと考えたからです。私の地元は雫石町と同じく過疎化が進んでいる状況です。</w:t>
      </w:r>
      <w:r w:rsidR="00992E4C">
        <w:rPr>
          <w:rFonts w:hint="eastAsia"/>
          <w:szCs w:val="21"/>
        </w:rPr>
        <w:t>同じ状況に直面している雫石町はどういった事を講じているのかを実際に訪れて自ら感じ考え、町の人々と交流することでその思いに触れ、その中で自分に何が出来るのか考えてみようと思ったからです。</w:t>
      </w:r>
    </w:p>
    <w:p w:rsidR="00992E4C" w:rsidRDefault="00992E4C" w:rsidP="00271545">
      <w:pPr>
        <w:pStyle w:val="a9"/>
        <w:ind w:left="440"/>
        <w:jc w:val="left"/>
        <w:rPr>
          <w:szCs w:val="21"/>
        </w:rPr>
      </w:pPr>
    </w:p>
    <w:p w:rsidR="00992E4C" w:rsidRPr="0026102D" w:rsidRDefault="00992E4C" w:rsidP="00992E4C">
      <w:pPr>
        <w:pStyle w:val="a9"/>
        <w:numPr>
          <w:ilvl w:val="0"/>
          <w:numId w:val="1"/>
        </w:numPr>
        <w:jc w:val="left"/>
        <w:rPr>
          <w:sz w:val="22"/>
        </w:rPr>
      </w:pPr>
      <w:r w:rsidRPr="0026102D">
        <w:rPr>
          <w:rFonts w:hint="eastAsia"/>
          <w:sz w:val="22"/>
        </w:rPr>
        <w:t>プログラム中に体験した活動</w:t>
      </w:r>
    </w:p>
    <w:p w:rsidR="00FC03E0" w:rsidRDefault="0026102D" w:rsidP="0026102D">
      <w:pPr>
        <w:ind w:left="440"/>
        <w:jc w:val="left"/>
        <w:rPr>
          <w:szCs w:val="21"/>
        </w:rPr>
      </w:pPr>
      <w:r>
        <w:rPr>
          <w:rFonts w:hint="eastAsia"/>
          <w:szCs w:val="21"/>
        </w:rPr>
        <w:t>6日間で体験した内容は以下の表の通りです。</w:t>
      </w:r>
    </w:p>
    <w:tbl>
      <w:tblPr>
        <w:tblStyle w:val="aa"/>
        <w:tblW w:w="0" w:type="auto"/>
        <w:tblLook w:val="04A0" w:firstRow="1" w:lastRow="0" w:firstColumn="1" w:lastColumn="0" w:noHBand="0" w:noVBand="1"/>
      </w:tblPr>
      <w:tblGrid>
        <w:gridCol w:w="1413"/>
        <w:gridCol w:w="7081"/>
      </w:tblGrid>
      <w:tr w:rsidR="00FC03E0" w:rsidTr="00FC03E0">
        <w:tc>
          <w:tcPr>
            <w:tcW w:w="1413" w:type="dxa"/>
          </w:tcPr>
          <w:p w:rsidR="00FC03E0" w:rsidRDefault="00FC03E0" w:rsidP="007959A3">
            <w:pPr>
              <w:jc w:val="center"/>
              <w:rPr>
                <w:szCs w:val="21"/>
              </w:rPr>
            </w:pPr>
            <w:r w:rsidRPr="00FC03E0">
              <w:rPr>
                <w:szCs w:val="21"/>
              </w:rPr>
              <w:t>1日目</w:t>
            </w:r>
          </w:p>
        </w:tc>
        <w:tc>
          <w:tcPr>
            <w:tcW w:w="7081" w:type="dxa"/>
          </w:tcPr>
          <w:p w:rsidR="00FC03E0" w:rsidRDefault="00FC03E0" w:rsidP="0026102D">
            <w:pPr>
              <w:jc w:val="left"/>
              <w:rPr>
                <w:szCs w:val="21"/>
              </w:rPr>
            </w:pPr>
            <w:r w:rsidRPr="00FC03E0">
              <w:rPr>
                <w:rFonts w:hint="eastAsia"/>
                <w:szCs w:val="21"/>
              </w:rPr>
              <w:t>盛岡セイコー工業株式会社様にて工場見学</w:t>
            </w:r>
          </w:p>
        </w:tc>
      </w:tr>
      <w:tr w:rsidR="00FC03E0" w:rsidTr="00FC03E0">
        <w:tc>
          <w:tcPr>
            <w:tcW w:w="1413" w:type="dxa"/>
          </w:tcPr>
          <w:p w:rsidR="00FC03E0" w:rsidRDefault="00FC03E0" w:rsidP="007959A3">
            <w:pPr>
              <w:jc w:val="center"/>
              <w:rPr>
                <w:szCs w:val="21"/>
              </w:rPr>
            </w:pPr>
            <w:r w:rsidRPr="00FC03E0">
              <w:rPr>
                <w:szCs w:val="21"/>
              </w:rPr>
              <w:t>2日目</w:t>
            </w:r>
          </w:p>
        </w:tc>
        <w:tc>
          <w:tcPr>
            <w:tcW w:w="7081" w:type="dxa"/>
          </w:tcPr>
          <w:p w:rsidR="00FC03E0" w:rsidRPr="00FC03E0" w:rsidRDefault="00FC03E0" w:rsidP="0026102D">
            <w:pPr>
              <w:jc w:val="left"/>
              <w:rPr>
                <w:szCs w:val="21"/>
              </w:rPr>
            </w:pPr>
            <w:r w:rsidRPr="00FC03E0">
              <w:rPr>
                <w:rFonts w:hint="eastAsia"/>
                <w:szCs w:val="21"/>
              </w:rPr>
              <w:t>小岩井農場様にてまきば園見学</w:t>
            </w:r>
            <w:r w:rsidR="00AC20D4">
              <w:rPr>
                <w:rFonts w:hint="eastAsia"/>
                <w:szCs w:val="21"/>
              </w:rPr>
              <w:t>と</w:t>
            </w:r>
            <w:r w:rsidRPr="00FC03E0">
              <w:rPr>
                <w:rFonts w:hint="eastAsia"/>
                <w:szCs w:val="21"/>
              </w:rPr>
              <w:t>冬フェスタ意見交換会</w:t>
            </w:r>
          </w:p>
          <w:p w:rsidR="00FC03E0" w:rsidRDefault="00FC03E0" w:rsidP="0026102D">
            <w:pPr>
              <w:jc w:val="left"/>
              <w:rPr>
                <w:szCs w:val="21"/>
              </w:rPr>
            </w:pPr>
            <w:r w:rsidRPr="00FC03E0">
              <w:rPr>
                <w:szCs w:val="21"/>
              </w:rPr>
              <w:t>YU-YUファーム様にて乗馬体験</w:t>
            </w:r>
          </w:p>
        </w:tc>
      </w:tr>
      <w:tr w:rsidR="00FC03E0" w:rsidTr="00FC03E0">
        <w:tc>
          <w:tcPr>
            <w:tcW w:w="1413" w:type="dxa"/>
          </w:tcPr>
          <w:p w:rsidR="00FC03E0" w:rsidRDefault="00FC03E0" w:rsidP="007959A3">
            <w:pPr>
              <w:jc w:val="center"/>
              <w:rPr>
                <w:szCs w:val="21"/>
              </w:rPr>
            </w:pPr>
            <w:r w:rsidRPr="00FC03E0">
              <w:rPr>
                <w:szCs w:val="21"/>
              </w:rPr>
              <w:t>3日目</w:t>
            </w:r>
          </w:p>
        </w:tc>
        <w:tc>
          <w:tcPr>
            <w:tcW w:w="7081" w:type="dxa"/>
          </w:tcPr>
          <w:p w:rsidR="00FC03E0" w:rsidRPr="00FC03E0" w:rsidRDefault="00FC03E0" w:rsidP="0026102D">
            <w:pPr>
              <w:jc w:val="left"/>
              <w:rPr>
                <w:szCs w:val="21"/>
              </w:rPr>
            </w:pPr>
            <w:r w:rsidRPr="00FC03E0">
              <w:rPr>
                <w:rFonts w:hint="eastAsia"/>
                <w:szCs w:val="21"/>
              </w:rPr>
              <w:t>白炭作り見学</w:t>
            </w:r>
          </w:p>
          <w:p w:rsidR="00FC03E0" w:rsidRPr="00FC03E0" w:rsidRDefault="00FC03E0" w:rsidP="0026102D">
            <w:pPr>
              <w:jc w:val="left"/>
              <w:rPr>
                <w:szCs w:val="21"/>
              </w:rPr>
            </w:pPr>
            <w:r w:rsidRPr="00FC03E0">
              <w:rPr>
                <w:rFonts w:hint="eastAsia"/>
                <w:szCs w:val="21"/>
              </w:rPr>
              <w:t>七輪焼き体験</w:t>
            </w:r>
          </w:p>
          <w:p w:rsidR="00FC03E0" w:rsidRDefault="00FC03E0" w:rsidP="0026102D">
            <w:pPr>
              <w:jc w:val="left"/>
              <w:rPr>
                <w:szCs w:val="21"/>
              </w:rPr>
            </w:pPr>
            <w:r w:rsidRPr="00FC03E0">
              <w:rPr>
                <w:rFonts w:hint="eastAsia"/>
                <w:szCs w:val="21"/>
              </w:rPr>
              <w:t>網張ビジターセンター見学</w:t>
            </w:r>
          </w:p>
        </w:tc>
      </w:tr>
      <w:tr w:rsidR="00FC03E0" w:rsidTr="00FC03E0">
        <w:tc>
          <w:tcPr>
            <w:tcW w:w="1413" w:type="dxa"/>
          </w:tcPr>
          <w:p w:rsidR="00FC03E0" w:rsidRDefault="00FC03E0" w:rsidP="007959A3">
            <w:pPr>
              <w:jc w:val="center"/>
              <w:rPr>
                <w:szCs w:val="21"/>
              </w:rPr>
            </w:pPr>
            <w:r w:rsidRPr="00FC03E0">
              <w:rPr>
                <w:szCs w:val="21"/>
              </w:rPr>
              <w:t>4日目</w:t>
            </w:r>
          </w:p>
        </w:tc>
        <w:tc>
          <w:tcPr>
            <w:tcW w:w="7081" w:type="dxa"/>
          </w:tcPr>
          <w:p w:rsidR="00FC03E0" w:rsidRPr="00FC03E0" w:rsidRDefault="00FC03E0" w:rsidP="0026102D">
            <w:pPr>
              <w:jc w:val="left"/>
              <w:rPr>
                <w:szCs w:val="21"/>
              </w:rPr>
            </w:pPr>
            <w:r w:rsidRPr="00FC03E0">
              <w:rPr>
                <w:rFonts w:hint="eastAsia"/>
                <w:szCs w:val="21"/>
              </w:rPr>
              <w:t>移住者交流会</w:t>
            </w:r>
          </w:p>
          <w:p w:rsidR="00FC03E0" w:rsidRDefault="00FC03E0" w:rsidP="0026102D">
            <w:pPr>
              <w:jc w:val="left"/>
              <w:rPr>
                <w:szCs w:val="21"/>
              </w:rPr>
            </w:pPr>
            <w:r w:rsidRPr="00FC03E0">
              <w:rPr>
                <w:rFonts w:hint="eastAsia"/>
                <w:szCs w:val="21"/>
              </w:rPr>
              <w:t>軽トラ市事前準備</w:t>
            </w:r>
          </w:p>
        </w:tc>
      </w:tr>
      <w:tr w:rsidR="00FC03E0" w:rsidTr="00FC03E0">
        <w:tc>
          <w:tcPr>
            <w:tcW w:w="1413" w:type="dxa"/>
          </w:tcPr>
          <w:p w:rsidR="00FC03E0" w:rsidRDefault="00FC03E0" w:rsidP="007959A3">
            <w:pPr>
              <w:jc w:val="center"/>
              <w:rPr>
                <w:szCs w:val="21"/>
              </w:rPr>
            </w:pPr>
            <w:r w:rsidRPr="00FC03E0">
              <w:rPr>
                <w:szCs w:val="21"/>
              </w:rPr>
              <w:t>5日目</w:t>
            </w:r>
          </w:p>
        </w:tc>
        <w:tc>
          <w:tcPr>
            <w:tcW w:w="7081" w:type="dxa"/>
          </w:tcPr>
          <w:p w:rsidR="00FC03E0" w:rsidRDefault="00FC03E0" w:rsidP="0026102D">
            <w:pPr>
              <w:jc w:val="left"/>
              <w:rPr>
                <w:szCs w:val="21"/>
              </w:rPr>
            </w:pPr>
            <w:r w:rsidRPr="00FC03E0">
              <w:rPr>
                <w:rFonts w:hint="eastAsia"/>
                <w:szCs w:val="21"/>
              </w:rPr>
              <w:t>軽トラ市</w:t>
            </w:r>
          </w:p>
        </w:tc>
      </w:tr>
      <w:tr w:rsidR="00FC03E0" w:rsidTr="00FC03E0">
        <w:tc>
          <w:tcPr>
            <w:tcW w:w="1413" w:type="dxa"/>
          </w:tcPr>
          <w:p w:rsidR="00FC03E0" w:rsidRDefault="00FC03E0" w:rsidP="007959A3">
            <w:pPr>
              <w:jc w:val="center"/>
              <w:rPr>
                <w:szCs w:val="21"/>
              </w:rPr>
            </w:pPr>
            <w:r w:rsidRPr="00FC03E0">
              <w:rPr>
                <w:szCs w:val="21"/>
              </w:rPr>
              <w:t>6日目</w:t>
            </w:r>
          </w:p>
        </w:tc>
        <w:tc>
          <w:tcPr>
            <w:tcW w:w="7081" w:type="dxa"/>
          </w:tcPr>
          <w:p w:rsidR="00FC03E0" w:rsidRDefault="00FC03E0" w:rsidP="0026102D">
            <w:pPr>
              <w:jc w:val="left"/>
              <w:rPr>
                <w:szCs w:val="21"/>
              </w:rPr>
            </w:pPr>
            <w:r w:rsidRPr="00FC03E0">
              <w:rPr>
                <w:rFonts w:hint="eastAsia"/>
                <w:szCs w:val="21"/>
              </w:rPr>
              <w:t>報告会</w:t>
            </w:r>
          </w:p>
        </w:tc>
      </w:tr>
    </w:tbl>
    <w:p w:rsidR="00FC03E0" w:rsidRDefault="0026102D" w:rsidP="00FC03E0">
      <w:pPr>
        <w:jc w:val="left"/>
        <w:rPr>
          <w:szCs w:val="21"/>
        </w:rPr>
      </w:pPr>
      <w:r>
        <w:rPr>
          <w:rFonts w:hint="eastAsia"/>
          <w:szCs w:val="21"/>
        </w:rPr>
        <w:t>私</w:t>
      </w:r>
      <w:r w:rsidR="004B48BA">
        <w:rPr>
          <w:rFonts w:hint="eastAsia"/>
          <w:szCs w:val="21"/>
        </w:rPr>
        <w:t>が</w:t>
      </w:r>
      <w:r>
        <w:rPr>
          <w:rFonts w:hint="eastAsia"/>
          <w:szCs w:val="21"/>
        </w:rPr>
        <w:t>この6日間で印象に残ったプログラムは白炭作り見学</w:t>
      </w:r>
      <w:r w:rsidR="004B48BA">
        <w:rPr>
          <w:rFonts w:hint="eastAsia"/>
          <w:szCs w:val="21"/>
        </w:rPr>
        <w:t>と移住者交流会</w:t>
      </w:r>
      <w:r>
        <w:rPr>
          <w:rFonts w:hint="eastAsia"/>
          <w:szCs w:val="21"/>
        </w:rPr>
        <w:t>です。炭</w:t>
      </w:r>
      <w:r w:rsidR="00D420EB">
        <w:rPr>
          <w:rFonts w:hint="eastAsia"/>
          <w:szCs w:val="21"/>
        </w:rPr>
        <w:t>は</w:t>
      </w:r>
      <w:r>
        <w:rPr>
          <w:rFonts w:hint="eastAsia"/>
          <w:szCs w:val="21"/>
        </w:rPr>
        <w:t>現在ではあまり</w:t>
      </w:r>
      <w:r w:rsidR="007959A3">
        <w:rPr>
          <w:rFonts w:hint="eastAsia"/>
          <w:szCs w:val="21"/>
        </w:rPr>
        <w:t>日常生活に</w:t>
      </w:r>
      <w:r>
        <w:rPr>
          <w:rFonts w:hint="eastAsia"/>
          <w:szCs w:val="21"/>
        </w:rPr>
        <w:t>馴染みのないものですが、特にその中でも白炭</w:t>
      </w:r>
      <w:r w:rsidR="005A17C5">
        <w:rPr>
          <w:rFonts w:hint="eastAsia"/>
          <w:szCs w:val="21"/>
        </w:rPr>
        <w:t>というもの</w:t>
      </w:r>
      <w:r w:rsidR="009B3104">
        <w:rPr>
          <w:rFonts w:hint="eastAsia"/>
          <w:szCs w:val="21"/>
        </w:rPr>
        <w:t>を</w:t>
      </w:r>
      <w:r w:rsidR="005A17C5">
        <w:rPr>
          <w:rFonts w:hint="eastAsia"/>
          <w:szCs w:val="21"/>
        </w:rPr>
        <w:t>初めて知りました。黒炭との違いや作り方を白炭作り職人である坂内さんに詳しく教えて頂きました。そしてその後の七輪焼き体験では、白炭でご飯を炊いたりそれぞれ選んだ食材を焼いたりしました。</w:t>
      </w:r>
      <w:r w:rsidR="007959A3">
        <w:rPr>
          <w:rFonts w:hint="eastAsia"/>
          <w:szCs w:val="21"/>
        </w:rPr>
        <w:t>普段のガス火やIHで調理したものと異なり、素材の味が引き出されていてとても美味しかったです。</w:t>
      </w:r>
      <w:r w:rsidR="005A17C5">
        <w:rPr>
          <w:rFonts w:hint="eastAsia"/>
          <w:szCs w:val="21"/>
        </w:rPr>
        <w:t>調理中にも白炭は繰り返し使用できること</w:t>
      </w:r>
      <w:r w:rsidR="007959A3">
        <w:rPr>
          <w:rFonts w:hint="eastAsia"/>
          <w:szCs w:val="21"/>
        </w:rPr>
        <w:t>や</w:t>
      </w:r>
      <w:r w:rsidR="005A17C5">
        <w:rPr>
          <w:rFonts w:hint="eastAsia"/>
          <w:szCs w:val="21"/>
        </w:rPr>
        <w:t>七輪の特徴</w:t>
      </w:r>
      <w:r w:rsidR="009B3104">
        <w:rPr>
          <w:rFonts w:hint="eastAsia"/>
          <w:szCs w:val="21"/>
        </w:rPr>
        <w:t>、</w:t>
      </w:r>
      <w:r w:rsidR="005A17C5">
        <w:rPr>
          <w:rFonts w:hint="eastAsia"/>
          <w:szCs w:val="21"/>
        </w:rPr>
        <w:t>使い方を坂内さんに詳しく教えて頂き</w:t>
      </w:r>
      <w:r w:rsidR="009B3104">
        <w:rPr>
          <w:rFonts w:hint="eastAsia"/>
          <w:szCs w:val="21"/>
        </w:rPr>
        <w:t>、</w:t>
      </w:r>
      <w:r w:rsidR="005A17C5">
        <w:rPr>
          <w:rFonts w:hint="eastAsia"/>
          <w:szCs w:val="21"/>
        </w:rPr>
        <w:t>七輪や</w:t>
      </w:r>
      <w:r w:rsidR="009B3104">
        <w:rPr>
          <w:rFonts w:hint="eastAsia"/>
          <w:szCs w:val="21"/>
        </w:rPr>
        <w:t>白</w:t>
      </w:r>
      <w:r w:rsidR="005A17C5">
        <w:rPr>
          <w:rFonts w:hint="eastAsia"/>
          <w:szCs w:val="21"/>
        </w:rPr>
        <w:t>炭</w:t>
      </w:r>
      <w:r w:rsidR="009B3104">
        <w:rPr>
          <w:rFonts w:hint="eastAsia"/>
          <w:szCs w:val="21"/>
        </w:rPr>
        <w:t>を</w:t>
      </w:r>
      <w:r w:rsidR="005A17C5">
        <w:rPr>
          <w:rFonts w:hint="eastAsia"/>
          <w:szCs w:val="21"/>
        </w:rPr>
        <w:t>より身近に感じることが出来ました。</w:t>
      </w:r>
      <w:r w:rsidR="004B48BA">
        <w:rPr>
          <w:rFonts w:hint="eastAsia"/>
          <w:szCs w:val="21"/>
        </w:rPr>
        <w:t>そして</w:t>
      </w:r>
      <w:r w:rsidR="00666D38">
        <w:rPr>
          <w:rFonts w:hint="eastAsia"/>
          <w:szCs w:val="21"/>
        </w:rPr>
        <w:t>4日目の</w:t>
      </w:r>
      <w:r w:rsidR="004B48BA">
        <w:rPr>
          <w:rFonts w:hint="eastAsia"/>
          <w:szCs w:val="21"/>
        </w:rPr>
        <w:t>移住者交流会では、移住者の方</w:t>
      </w:r>
      <w:r w:rsidR="009B3104">
        <w:rPr>
          <w:rFonts w:hint="eastAsia"/>
          <w:szCs w:val="21"/>
        </w:rPr>
        <w:t>達</w:t>
      </w:r>
      <w:r w:rsidR="004B48BA">
        <w:rPr>
          <w:rFonts w:hint="eastAsia"/>
          <w:szCs w:val="21"/>
        </w:rPr>
        <w:t>とお話をしながらピザ作りを行いました。その中で特に子育て世帯の皆さんのネットワークが形成されていることに驚きました。子育て世帯はどうしても育児に時間を取られてしまい外で交流する時間が少なくなりがちですが、子ども参加型の交流会を定期的に開催することによって子ども同士だけでなく養育者同士も繋がることができ、子育てしやすい環境が作り出されていると感じまし</w:t>
      </w:r>
      <w:r w:rsidR="004B48BA">
        <w:rPr>
          <w:rFonts w:hint="eastAsia"/>
          <w:szCs w:val="21"/>
        </w:rPr>
        <w:lastRenderedPageBreak/>
        <w:t>た。</w:t>
      </w:r>
    </w:p>
    <w:p w:rsidR="001205DF" w:rsidRPr="00FC03E0" w:rsidRDefault="001205DF" w:rsidP="00FC03E0">
      <w:pPr>
        <w:jc w:val="left"/>
        <w:rPr>
          <w:szCs w:val="21"/>
        </w:rPr>
      </w:pPr>
    </w:p>
    <w:p w:rsidR="00FC03E0" w:rsidRPr="00465431" w:rsidRDefault="001205DF" w:rsidP="001205DF">
      <w:pPr>
        <w:pStyle w:val="a9"/>
        <w:numPr>
          <w:ilvl w:val="0"/>
          <w:numId w:val="1"/>
        </w:numPr>
        <w:jc w:val="left"/>
        <w:rPr>
          <w:sz w:val="22"/>
        </w:rPr>
      </w:pPr>
      <w:r w:rsidRPr="00465431">
        <w:rPr>
          <w:rFonts w:hint="eastAsia"/>
          <w:sz w:val="22"/>
        </w:rPr>
        <w:t>プログラムで得た</w:t>
      </w:r>
      <w:r w:rsidR="00373301" w:rsidRPr="00465431">
        <w:rPr>
          <w:rFonts w:hint="eastAsia"/>
          <w:sz w:val="22"/>
        </w:rPr>
        <w:t>気づき</w:t>
      </w:r>
      <w:r w:rsidR="00465431" w:rsidRPr="00465431">
        <w:rPr>
          <w:rFonts w:hint="eastAsia"/>
          <w:sz w:val="22"/>
        </w:rPr>
        <w:t>や学び</w:t>
      </w:r>
    </w:p>
    <w:p w:rsidR="00EA0DC9" w:rsidRDefault="00373301" w:rsidP="00373301">
      <w:pPr>
        <w:pStyle w:val="a9"/>
        <w:ind w:left="440" w:firstLineChars="100" w:firstLine="210"/>
        <w:jc w:val="left"/>
        <w:rPr>
          <w:szCs w:val="21"/>
        </w:rPr>
      </w:pPr>
      <w:r>
        <w:rPr>
          <w:rFonts w:hint="eastAsia"/>
          <w:szCs w:val="21"/>
        </w:rPr>
        <w:t>実際に雫石町で6日間過ごす中で感じたことは雫石町の方々はとても暖か</w:t>
      </w:r>
      <w:r w:rsidR="00EA0DC9">
        <w:rPr>
          <w:rFonts w:hint="eastAsia"/>
          <w:szCs w:val="21"/>
        </w:rPr>
        <w:t>く</w:t>
      </w:r>
      <w:r>
        <w:rPr>
          <w:rFonts w:hint="eastAsia"/>
          <w:szCs w:val="21"/>
        </w:rPr>
        <w:t>、雫石町への愛が大きいということです。</w:t>
      </w:r>
      <w:r w:rsidR="00EA0DC9">
        <w:rPr>
          <w:rFonts w:hint="eastAsia"/>
          <w:szCs w:val="21"/>
        </w:rPr>
        <w:t>プログラム中に地域住民の方々と関わる機会の中で</w:t>
      </w:r>
      <w:r w:rsidR="009B3104">
        <w:rPr>
          <w:rFonts w:hint="eastAsia"/>
          <w:szCs w:val="21"/>
        </w:rPr>
        <w:t>私達を</w:t>
      </w:r>
      <w:r w:rsidR="00EA0DC9">
        <w:rPr>
          <w:rFonts w:hint="eastAsia"/>
          <w:szCs w:val="21"/>
        </w:rPr>
        <w:t>歓迎して</w:t>
      </w:r>
      <w:r w:rsidR="00AC20D4">
        <w:rPr>
          <w:rFonts w:hint="eastAsia"/>
          <w:szCs w:val="21"/>
        </w:rPr>
        <w:t>下さったり</w:t>
      </w:r>
      <w:r w:rsidR="00EA0DC9">
        <w:rPr>
          <w:rFonts w:hint="eastAsia"/>
          <w:szCs w:val="21"/>
        </w:rPr>
        <w:t>、ご好意で様々な体験をさせていただいたりしました。</w:t>
      </w:r>
    </w:p>
    <w:p w:rsidR="00373301" w:rsidRDefault="00373301" w:rsidP="00373301">
      <w:pPr>
        <w:pStyle w:val="a9"/>
        <w:ind w:left="440" w:firstLineChars="100" w:firstLine="210"/>
        <w:jc w:val="left"/>
        <w:rPr>
          <w:szCs w:val="21"/>
        </w:rPr>
      </w:pPr>
      <w:r>
        <w:rPr>
          <w:rFonts w:hint="eastAsia"/>
          <w:szCs w:val="21"/>
        </w:rPr>
        <w:t>地域住民の方々にお話を伺う中で皆さんが「雫石はすごくいいところだ」と口を揃えて仰っていたのがとても印象的でした。また移住者交流会で移住者の方々に伺っても「雫石町に移住してきて良かった」</w:t>
      </w:r>
      <w:r w:rsidR="003722E3">
        <w:rPr>
          <w:rFonts w:hint="eastAsia"/>
          <w:szCs w:val="21"/>
        </w:rPr>
        <w:t>と</w:t>
      </w:r>
      <w:r w:rsidR="00EA0DC9">
        <w:rPr>
          <w:rFonts w:hint="eastAsia"/>
          <w:szCs w:val="21"/>
        </w:rPr>
        <w:t>お話されていて、</w:t>
      </w:r>
      <w:r w:rsidR="0095366A">
        <w:rPr>
          <w:rFonts w:hint="eastAsia"/>
          <w:szCs w:val="21"/>
        </w:rPr>
        <w:t>雫石町の居心地の良さを感じました。</w:t>
      </w:r>
    </w:p>
    <w:p w:rsidR="00B34C85" w:rsidRDefault="00D420EB" w:rsidP="00373301">
      <w:pPr>
        <w:pStyle w:val="a9"/>
        <w:ind w:left="440" w:firstLineChars="100" w:firstLine="210"/>
        <w:jc w:val="left"/>
        <w:rPr>
          <w:szCs w:val="21"/>
        </w:rPr>
      </w:pPr>
      <w:r>
        <w:rPr>
          <w:rFonts w:hint="eastAsia"/>
          <w:szCs w:val="21"/>
        </w:rPr>
        <w:t>そして</w:t>
      </w:r>
      <w:r w:rsidR="0095366A">
        <w:rPr>
          <w:rFonts w:hint="eastAsia"/>
          <w:szCs w:val="21"/>
        </w:rPr>
        <w:t>このプログラム中に学んだことは</w:t>
      </w:r>
      <w:r w:rsidR="00B34C85">
        <w:rPr>
          <w:rFonts w:hint="eastAsia"/>
          <w:szCs w:val="21"/>
        </w:rPr>
        <w:t>課題解決プロセスの重要さです。</w:t>
      </w:r>
    </w:p>
    <w:p w:rsidR="00B34C85" w:rsidRPr="00D420EB" w:rsidRDefault="00B34C85" w:rsidP="00D420EB">
      <w:pPr>
        <w:ind w:firstLineChars="200" w:firstLine="420"/>
        <w:jc w:val="left"/>
        <w:rPr>
          <w:szCs w:val="21"/>
        </w:rPr>
      </w:pPr>
      <w:r w:rsidRPr="00D420EB">
        <w:rPr>
          <w:rFonts w:hint="eastAsia"/>
          <w:szCs w:val="21"/>
        </w:rPr>
        <w:t>①</w:t>
      </w:r>
      <w:r w:rsidR="0095366A" w:rsidRPr="00D420EB">
        <w:rPr>
          <w:rFonts w:hint="eastAsia"/>
          <w:szCs w:val="21"/>
        </w:rPr>
        <w:t>問題点を発見</w:t>
      </w:r>
      <w:r w:rsidRPr="00D420EB">
        <w:rPr>
          <w:rFonts w:hint="eastAsia"/>
          <w:szCs w:val="21"/>
        </w:rPr>
        <w:t>する</w:t>
      </w:r>
    </w:p>
    <w:p w:rsidR="0095366A" w:rsidRPr="00D420EB" w:rsidRDefault="00B34C85" w:rsidP="00D420EB">
      <w:pPr>
        <w:ind w:firstLineChars="200" w:firstLine="420"/>
        <w:jc w:val="left"/>
        <w:rPr>
          <w:szCs w:val="21"/>
        </w:rPr>
      </w:pPr>
      <w:r w:rsidRPr="00D420EB">
        <w:rPr>
          <w:rFonts w:hint="eastAsia"/>
          <w:szCs w:val="21"/>
        </w:rPr>
        <w:t>②見つけた問題点に対しての有効な解決策・改善策を考える</w:t>
      </w:r>
    </w:p>
    <w:p w:rsidR="00B34C85" w:rsidRPr="00D420EB" w:rsidRDefault="00B34C85" w:rsidP="00D420EB">
      <w:pPr>
        <w:ind w:firstLineChars="200" w:firstLine="420"/>
        <w:jc w:val="left"/>
        <w:rPr>
          <w:szCs w:val="21"/>
        </w:rPr>
      </w:pPr>
      <w:r w:rsidRPr="00D420EB">
        <w:rPr>
          <w:rFonts w:hint="eastAsia"/>
          <w:szCs w:val="21"/>
        </w:rPr>
        <w:t>③解決策・改善策を実行しそこから新たに発見した課題点について検討する</w:t>
      </w:r>
    </w:p>
    <w:p w:rsidR="004C53BA" w:rsidRDefault="00B34C85" w:rsidP="00B34C85">
      <w:pPr>
        <w:ind w:left="420" w:hangingChars="200" w:hanging="420"/>
        <w:jc w:val="left"/>
        <w:rPr>
          <w:szCs w:val="21"/>
        </w:rPr>
      </w:pPr>
      <w:r>
        <w:rPr>
          <w:rFonts w:hint="eastAsia"/>
          <w:szCs w:val="21"/>
        </w:rPr>
        <w:t xml:space="preserve">　　このプロセスは当たり前かもしれませんが、私は今までこのプロセス</w:t>
      </w:r>
      <w:r w:rsidR="00D420EB">
        <w:rPr>
          <w:rFonts w:hint="eastAsia"/>
          <w:szCs w:val="21"/>
        </w:rPr>
        <w:t>に完全に則って何かを実行したことがあまりありませんでした。しかしこの</w:t>
      </w:r>
      <w:r w:rsidR="00A14194">
        <w:rPr>
          <w:rFonts w:hint="eastAsia"/>
          <w:szCs w:val="21"/>
        </w:rPr>
        <w:t>6日間の中でこのプロセスを繰り返す中で重要さを実感しました。</w:t>
      </w:r>
    </w:p>
    <w:p w:rsidR="00B34C85" w:rsidRDefault="004C53BA" w:rsidP="004C53BA">
      <w:pPr>
        <w:ind w:leftChars="200" w:left="420" w:firstLineChars="100" w:firstLine="210"/>
        <w:jc w:val="left"/>
        <w:rPr>
          <w:szCs w:val="21"/>
        </w:rPr>
      </w:pPr>
      <w:r>
        <w:rPr>
          <w:rFonts w:hint="eastAsia"/>
          <w:szCs w:val="21"/>
        </w:rPr>
        <w:t>例えば</w:t>
      </w:r>
      <w:r w:rsidR="00B34C85">
        <w:rPr>
          <w:rFonts w:hint="eastAsia"/>
          <w:szCs w:val="21"/>
        </w:rPr>
        <w:t>小岩井農場様の冬フェスタ意見交換会</w:t>
      </w:r>
      <w:r>
        <w:rPr>
          <w:rFonts w:hint="eastAsia"/>
          <w:szCs w:val="21"/>
        </w:rPr>
        <w:t>では小岩井農場様から「若者の来客数を増やしたい」という</w:t>
      </w:r>
      <w:r w:rsidR="00D420EB">
        <w:rPr>
          <w:rFonts w:hint="eastAsia"/>
          <w:szCs w:val="21"/>
        </w:rPr>
        <w:t>ご</w:t>
      </w:r>
      <w:r>
        <w:rPr>
          <w:rFonts w:hint="eastAsia"/>
          <w:szCs w:val="21"/>
        </w:rPr>
        <w:t>意見を頂きました。その中で私達はSNSを活用した宣伝活動をするという</w:t>
      </w:r>
      <w:r w:rsidR="009B3104">
        <w:rPr>
          <w:rFonts w:hint="eastAsia"/>
          <w:szCs w:val="21"/>
        </w:rPr>
        <w:t>案</w:t>
      </w:r>
      <w:r>
        <w:rPr>
          <w:rFonts w:hint="eastAsia"/>
          <w:szCs w:val="21"/>
        </w:rPr>
        <w:t>を考えました。実際にその</w:t>
      </w:r>
      <w:r w:rsidR="009B3104">
        <w:rPr>
          <w:rFonts w:hint="eastAsia"/>
          <w:szCs w:val="21"/>
        </w:rPr>
        <w:t>案</w:t>
      </w:r>
      <w:r>
        <w:rPr>
          <w:rFonts w:hint="eastAsia"/>
          <w:szCs w:val="21"/>
        </w:rPr>
        <w:t>を検討していく中で、ただSNSに投稿するのではなくトレンドを抑えることで多くの方々のおすすめに表示されやすくする</w:t>
      </w:r>
      <w:r w:rsidR="00D420EB">
        <w:rPr>
          <w:rFonts w:hint="eastAsia"/>
          <w:szCs w:val="21"/>
        </w:rPr>
        <w:t>ことや動画の長さは1分程度にすること等、</w:t>
      </w:r>
      <w:r>
        <w:rPr>
          <w:rFonts w:hint="eastAsia"/>
          <w:szCs w:val="21"/>
        </w:rPr>
        <w:t>議論を深めることができました。</w:t>
      </w:r>
      <w:r w:rsidR="00D420EB">
        <w:rPr>
          <w:rFonts w:hint="eastAsia"/>
          <w:szCs w:val="21"/>
        </w:rPr>
        <w:t>また</w:t>
      </w:r>
      <w:r w:rsidR="00B34C85">
        <w:rPr>
          <w:rFonts w:hint="eastAsia"/>
          <w:szCs w:val="21"/>
        </w:rPr>
        <w:t>軽トラ市のワークショップ</w:t>
      </w:r>
      <w:r w:rsidR="00D420EB">
        <w:rPr>
          <w:rFonts w:hint="eastAsia"/>
          <w:szCs w:val="21"/>
        </w:rPr>
        <w:t>ではただ開催するのではなく、達成目標を考えて終了後に振り返りを行いました。そして振り返りで見つけた課題点を今後どう改善していけばいいのか</w:t>
      </w:r>
      <w:r w:rsidR="001C6733">
        <w:rPr>
          <w:rFonts w:hint="eastAsia"/>
          <w:szCs w:val="21"/>
        </w:rPr>
        <w:t>検討しました。</w:t>
      </w:r>
    </w:p>
    <w:p w:rsidR="001C6733" w:rsidRDefault="001C6733" w:rsidP="004C53BA">
      <w:pPr>
        <w:ind w:leftChars="200" w:left="420" w:firstLineChars="100" w:firstLine="210"/>
        <w:jc w:val="left"/>
        <w:rPr>
          <w:szCs w:val="21"/>
        </w:rPr>
      </w:pPr>
      <w:r>
        <w:rPr>
          <w:rFonts w:hint="eastAsia"/>
          <w:szCs w:val="21"/>
        </w:rPr>
        <w:t>この経験</w:t>
      </w:r>
      <w:r w:rsidR="00465431">
        <w:rPr>
          <w:rFonts w:hint="eastAsia"/>
          <w:szCs w:val="21"/>
        </w:rPr>
        <w:t>を通して常に疑問を持</w:t>
      </w:r>
      <w:r w:rsidR="007460E8">
        <w:rPr>
          <w:rFonts w:hint="eastAsia"/>
          <w:szCs w:val="21"/>
        </w:rPr>
        <w:t>って行動する</w:t>
      </w:r>
      <w:r w:rsidR="00465431">
        <w:rPr>
          <w:rFonts w:hint="eastAsia"/>
          <w:szCs w:val="21"/>
        </w:rPr>
        <w:t>こと、そして課題解決は単発的なものではなく実行と検討を繰り返す継続的なプロセスであることを感じました。</w:t>
      </w:r>
    </w:p>
    <w:p w:rsidR="0095366A" w:rsidRDefault="0095366A" w:rsidP="0095366A">
      <w:pPr>
        <w:jc w:val="left"/>
        <w:rPr>
          <w:szCs w:val="21"/>
        </w:rPr>
      </w:pPr>
    </w:p>
    <w:p w:rsidR="0095366A" w:rsidRPr="00465431" w:rsidRDefault="00465431" w:rsidP="0095366A">
      <w:pPr>
        <w:pStyle w:val="a9"/>
        <w:numPr>
          <w:ilvl w:val="0"/>
          <w:numId w:val="1"/>
        </w:numPr>
        <w:jc w:val="left"/>
        <w:rPr>
          <w:sz w:val="22"/>
        </w:rPr>
      </w:pPr>
      <w:r w:rsidRPr="00465431">
        <w:rPr>
          <w:rFonts w:hint="eastAsia"/>
          <w:sz w:val="22"/>
        </w:rPr>
        <w:t>今後への展望</w:t>
      </w:r>
    </w:p>
    <w:p w:rsidR="00AC20D4" w:rsidRDefault="007460E8" w:rsidP="00666D38">
      <w:pPr>
        <w:pStyle w:val="a9"/>
        <w:ind w:left="440"/>
        <w:jc w:val="left"/>
        <w:rPr>
          <w:szCs w:val="21"/>
        </w:rPr>
      </w:pPr>
      <w:r>
        <w:rPr>
          <w:rFonts w:hint="eastAsia"/>
          <w:szCs w:val="21"/>
        </w:rPr>
        <w:t xml:space="preserve">　今回この雫石町のインターンシップに参加したことは私の中で大きな決断であり、とても貴重な6日間でした。あまり自身に馴染みのない東北にインターンシップで訪れるということがとても心配な部分でした。しかし、雫石町役場の方々をはじめ他のインターンシップ生、地域の方々の優しさに触れる度に私の中にあった心配は楽しさや探求心に変わっていきました。</w:t>
      </w:r>
      <w:r w:rsidR="00AC20D4" w:rsidRPr="00666D38">
        <w:rPr>
          <w:rFonts w:hint="eastAsia"/>
          <w:szCs w:val="21"/>
        </w:rPr>
        <w:t>6日間の中で様々な社会人の方々にお話を伺う度に</w:t>
      </w:r>
      <w:r w:rsidR="00AC20D4" w:rsidRPr="00666D38">
        <w:rPr>
          <w:rFonts w:hint="eastAsia"/>
          <w:szCs w:val="21"/>
        </w:rPr>
        <w:lastRenderedPageBreak/>
        <w:t>私達に伝えてくださったことは「若いから好きなことをやってみてね」という言葉でした。大学生活は人生の夏休みと言われているように様々なことに触れ、吸収できる貴重な時間です。</w:t>
      </w:r>
      <w:r w:rsidR="00666D38" w:rsidRPr="00666D38">
        <w:rPr>
          <w:rFonts w:hint="eastAsia"/>
          <w:szCs w:val="21"/>
        </w:rPr>
        <w:t>そのような時期に</w:t>
      </w:r>
      <w:r w:rsidR="00AC20D4" w:rsidRPr="00666D38">
        <w:rPr>
          <w:rFonts w:hint="eastAsia"/>
          <w:szCs w:val="21"/>
        </w:rPr>
        <w:t>雫石町で</w:t>
      </w:r>
      <w:r w:rsidR="00666D38" w:rsidRPr="00666D38">
        <w:rPr>
          <w:rFonts w:hint="eastAsia"/>
          <w:szCs w:val="21"/>
        </w:rPr>
        <w:t>それぞれ異なる背景を持った人達と出会い、体験し、学び、考えを共有することは私にとってかけがえのない思い出となり、経験となりました。この6日間で得た</w:t>
      </w:r>
      <w:r w:rsidR="00666D38">
        <w:rPr>
          <w:rFonts w:hint="eastAsia"/>
          <w:szCs w:val="21"/>
        </w:rPr>
        <w:t>もの</w:t>
      </w:r>
      <w:r w:rsidR="00666D38" w:rsidRPr="00666D38">
        <w:rPr>
          <w:rFonts w:hint="eastAsia"/>
          <w:szCs w:val="21"/>
        </w:rPr>
        <w:t>を今後の大学生活に落とし込み</w:t>
      </w:r>
      <w:r w:rsidR="00666D38">
        <w:rPr>
          <w:rFonts w:hint="eastAsia"/>
          <w:szCs w:val="21"/>
        </w:rPr>
        <w:t>、そして雫石町の良さを沢山の人に伝えていきたいです</w:t>
      </w:r>
      <w:r w:rsidR="00CA1C60">
        <w:rPr>
          <w:rFonts w:hint="eastAsia"/>
          <w:szCs w:val="21"/>
        </w:rPr>
        <w:t>。</w:t>
      </w:r>
    </w:p>
    <w:p w:rsidR="00666D38" w:rsidRDefault="00666D38" w:rsidP="00666D38">
      <w:pPr>
        <w:pStyle w:val="a9"/>
        <w:ind w:left="440"/>
        <w:jc w:val="left"/>
        <w:rPr>
          <w:szCs w:val="21"/>
        </w:rPr>
      </w:pPr>
    </w:p>
    <w:p w:rsidR="00666D38" w:rsidRPr="00CA1C60" w:rsidRDefault="00CA1C60" w:rsidP="00666D38">
      <w:pPr>
        <w:pStyle w:val="a9"/>
        <w:numPr>
          <w:ilvl w:val="0"/>
          <w:numId w:val="1"/>
        </w:numPr>
        <w:jc w:val="left"/>
        <w:rPr>
          <w:sz w:val="22"/>
        </w:rPr>
      </w:pPr>
      <w:r w:rsidRPr="00CA1C60">
        <w:rPr>
          <w:rFonts w:hint="eastAsia"/>
          <w:sz w:val="22"/>
        </w:rPr>
        <w:t>雫石町の皆さんへ</w:t>
      </w:r>
    </w:p>
    <w:p w:rsidR="00522301" w:rsidRDefault="00CA1C60" w:rsidP="00CA1C60">
      <w:pPr>
        <w:pStyle w:val="a9"/>
        <w:ind w:left="440"/>
        <w:jc w:val="left"/>
        <w:rPr>
          <w:szCs w:val="21"/>
        </w:rPr>
      </w:pPr>
      <w:r>
        <w:rPr>
          <w:rFonts w:hint="eastAsia"/>
          <w:szCs w:val="21"/>
        </w:rPr>
        <w:t xml:space="preserve">　今回このインターンシップを通して多くの学びを得ることができました。毎日雄大な岩手山を望みながら</w:t>
      </w:r>
      <w:r w:rsidR="00522301">
        <w:rPr>
          <w:rFonts w:hint="eastAsia"/>
          <w:szCs w:val="21"/>
        </w:rPr>
        <w:t>様々な体験をし、他のインターンシップ生と共に雫石町産の美味しい野菜を調理したり、時には資料作成に悩んだりしたことは私にとってかけがえのないひと夏の思い出となりました。インターンシップに参加して終わりではなく、この6日間で知ることができた雫石町のいいところを周囲の人達や自身のSNSを通じて徐々に広めていきたいと思います。</w:t>
      </w:r>
    </w:p>
    <w:p w:rsidR="00CA1C60" w:rsidRPr="00666D38" w:rsidRDefault="00522301" w:rsidP="00522301">
      <w:pPr>
        <w:pStyle w:val="a9"/>
        <w:ind w:left="440" w:firstLineChars="100" w:firstLine="210"/>
        <w:jc w:val="left"/>
        <w:rPr>
          <w:szCs w:val="21"/>
        </w:rPr>
      </w:pPr>
      <w:r>
        <w:rPr>
          <w:rFonts w:hint="eastAsia"/>
          <w:szCs w:val="21"/>
        </w:rPr>
        <w:t>本インターンシップにおいてご指導くださった関係者様の皆様に心よりお礼申し上げます。</w:t>
      </w:r>
    </w:p>
    <w:sectPr w:rsidR="00CA1C60" w:rsidRPr="00666D38" w:rsidSect="008F6B01">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90B" w:rsidRDefault="0060190B" w:rsidP="0008638F">
      <w:r>
        <w:separator/>
      </w:r>
    </w:p>
  </w:endnote>
  <w:endnote w:type="continuationSeparator" w:id="0">
    <w:p w:rsidR="0060190B" w:rsidRDefault="0060190B" w:rsidP="0008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830400"/>
      <w:docPartObj>
        <w:docPartGallery w:val="Page Numbers (Bottom of Page)"/>
        <w:docPartUnique/>
      </w:docPartObj>
    </w:sdtPr>
    <w:sdtEndPr/>
    <w:sdtContent>
      <w:p w:rsidR="0008638F" w:rsidRDefault="0008638F">
        <w:pPr>
          <w:pStyle w:val="af"/>
          <w:jc w:val="center"/>
        </w:pPr>
        <w:r>
          <w:fldChar w:fldCharType="begin"/>
        </w:r>
        <w:r>
          <w:instrText>PAGE   \* MERGEFORMAT</w:instrText>
        </w:r>
        <w:r>
          <w:fldChar w:fldCharType="separate"/>
        </w:r>
        <w:r w:rsidR="00C95F4C" w:rsidRPr="00C95F4C">
          <w:rPr>
            <w:noProof/>
            <w:lang w:val="ja-JP"/>
          </w:rPr>
          <w:t>3</w:t>
        </w:r>
        <w:r>
          <w:fldChar w:fldCharType="end"/>
        </w:r>
      </w:p>
    </w:sdtContent>
  </w:sdt>
  <w:p w:rsidR="0008638F" w:rsidRDefault="0008638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90B" w:rsidRDefault="0060190B" w:rsidP="0008638F">
      <w:r>
        <w:separator/>
      </w:r>
    </w:p>
  </w:footnote>
  <w:footnote w:type="continuationSeparator" w:id="0">
    <w:p w:rsidR="0060190B" w:rsidRDefault="0060190B" w:rsidP="00086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92271"/>
    <w:multiLevelType w:val="hybridMultilevel"/>
    <w:tmpl w:val="09AEB1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FF4"/>
    <w:rsid w:val="0008638F"/>
    <w:rsid w:val="001139B0"/>
    <w:rsid w:val="001205DF"/>
    <w:rsid w:val="001C6733"/>
    <w:rsid w:val="0026102D"/>
    <w:rsid w:val="00271545"/>
    <w:rsid w:val="002B3668"/>
    <w:rsid w:val="00303CAF"/>
    <w:rsid w:val="003722E3"/>
    <w:rsid w:val="00373301"/>
    <w:rsid w:val="003B108E"/>
    <w:rsid w:val="003C27EA"/>
    <w:rsid w:val="00465431"/>
    <w:rsid w:val="004B3B95"/>
    <w:rsid w:val="004B48BA"/>
    <w:rsid w:val="004C53BA"/>
    <w:rsid w:val="004E788F"/>
    <w:rsid w:val="0051352A"/>
    <w:rsid w:val="00522301"/>
    <w:rsid w:val="005A17C5"/>
    <w:rsid w:val="0060190B"/>
    <w:rsid w:val="00666D38"/>
    <w:rsid w:val="006F578D"/>
    <w:rsid w:val="007460E8"/>
    <w:rsid w:val="007959A3"/>
    <w:rsid w:val="007C3E8E"/>
    <w:rsid w:val="00805CBD"/>
    <w:rsid w:val="00877FF4"/>
    <w:rsid w:val="008F6B01"/>
    <w:rsid w:val="00901C3A"/>
    <w:rsid w:val="0095366A"/>
    <w:rsid w:val="00992E4C"/>
    <w:rsid w:val="009B3104"/>
    <w:rsid w:val="00A14194"/>
    <w:rsid w:val="00A55ADE"/>
    <w:rsid w:val="00AA29C5"/>
    <w:rsid w:val="00AC20D4"/>
    <w:rsid w:val="00B1324D"/>
    <w:rsid w:val="00B32098"/>
    <w:rsid w:val="00B34C85"/>
    <w:rsid w:val="00B8594E"/>
    <w:rsid w:val="00BB60C4"/>
    <w:rsid w:val="00C95F4C"/>
    <w:rsid w:val="00CA1C60"/>
    <w:rsid w:val="00CD4092"/>
    <w:rsid w:val="00D37CC6"/>
    <w:rsid w:val="00D420EB"/>
    <w:rsid w:val="00D650FA"/>
    <w:rsid w:val="00EA0DC9"/>
    <w:rsid w:val="00EA56DD"/>
    <w:rsid w:val="00EE18FF"/>
    <w:rsid w:val="00FC0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FA1E84"/>
  <w15:chartTrackingRefBased/>
  <w15:docId w15:val="{52051FC7-CB79-4387-83A1-28E7C51A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77F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7F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7FF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77F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7F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7F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7F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7F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7F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7F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7F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7FF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7F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7F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7F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7F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7F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7F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7F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7F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F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7F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FF4"/>
    <w:pPr>
      <w:spacing w:before="160" w:after="160"/>
      <w:jc w:val="center"/>
    </w:pPr>
    <w:rPr>
      <w:i/>
      <w:iCs/>
      <w:color w:val="404040" w:themeColor="text1" w:themeTint="BF"/>
    </w:rPr>
  </w:style>
  <w:style w:type="character" w:customStyle="1" w:styleId="a8">
    <w:name w:val="引用文 (文字)"/>
    <w:basedOn w:val="a0"/>
    <w:link w:val="a7"/>
    <w:uiPriority w:val="29"/>
    <w:rsid w:val="00877FF4"/>
    <w:rPr>
      <w:i/>
      <w:iCs/>
      <w:color w:val="404040" w:themeColor="text1" w:themeTint="BF"/>
    </w:rPr>
  </w:style>
  <w:style w:type="paragraph" w:styleId="a9">
    <w:name w:val="List Paragraph"/>
    <w:basedOn w:val="a"/>
    <w:uiPriority w:val="34"/>
    <w:qFormat/>
    <w:rsid w:val="00877FF4"/>
    <w:pPr>
      <w:ind w:left="720"/>
      <w:contextualSpacing/>
    </w:pPr>
  </w:style>
  <w:style w:type="character" w:styleId="21">
    <w:name w:val="Intense Emphasis"/>
    <w:basedOn w:val="a0"/>
    <w:uiPriority w:val="21"/>
    <w:qFormat/>
    <w:rsid w:val="00877FF4"/>
    <w:rPr>
      <w:i/>
      <w:iCs/>
      <w:color w:val="2F5496" w:themeColor="accent1" w:themeShade="BF"/>
    </w:rPr>
  </w:style>
  <w:style w:type="paragraph" w:styleId="22">
    <w:name w:val="Intense Quote"/>
    <w:basedOn w:val="a"/>
    <w:next w:val="a"/>
    <w:link w:val="23"/>
    <w:uiPriority w:val="30"/>
    <w:qFormat/>
    <w:rsid w:val="00877F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77FF4"/>
    <w:rPr>
      <w:i/>
      <w:iCs/>
      <w:color w:val="2F5496" w:themeColor="accent1" w:themeShade="BF"/>
    </w:rPr>
  </w:style>
  <w:style w:type="character" w:styleId="24">
    <w:name w:val="Intense Reference"/>
    <w:basedOn w:val="a0"/>
    <w:uiPriority w:val="32"/>
    <w:qFormat/>
    <w:rsid w:val="00877FF4"/>
    <w:rPr>
      <w:b/>
      <w:bCs/>
      <w:smallCaps/>
      <w:color w:val="2F5496" w:themeColor="accent1" w:themeShade="BF"/>
      <w:spacing w:val="5"/>
    </w:rPr>
  </w:style>
  <w:style w:type="table" w:styleId="aa">
    <w:name w:val="Table Grid"/>
    <w:basedOn w:val="a1"/>
    <w:uiPriority w:val="39"/>
    <w:rsid w:val="00FC0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8F6B01"/>
    <w:rPr>
      <w:kern w:val="0"/>
      <w:sz w:val="22"/>
      <w14:ligatures w14:val="none"/>
    </w:rPr>
  </w:style>
  <w:style w:type="character" w:customStyle="1" w:styleId="ac">
    <w:name w:val="行間詰め (文字)"/>
    <w:basedOn w:val="a0"/>
    <w:link w:val="ab"/>
    <w:uiPriority w:val="1"/>
    <w:rsid w:val="008F6B01"/>
    <w:rPr>
      <w:kern w:val="0"/>
      <w:sz w:val="22"/>
      <w14:ligatures w14:val="none"/>
    </w:rPr>
  </w:style>
  <w:style w:type="paragraph" w:styleId="ad">
    <w:name w:val="header"/>
    <w:basedOn w:val="a"/>
    <w:link w:val="ae"/>
    <w:uiPriority w:val="99"/>
    <w:unhideWhenUsed/>
    <w:rsid w:val="0008638F"/>
    <w:pPr>
      <w:tabs>
        <w:tab w:val="center" w:pos="4252"/>
        <w:tab w:val="right" w:pos="8504"/>
      </w:tabs>
      <w:snapToGrid w:val="0"/>
    </w:pPr>
  </w:style>
  <w:style w:type="character" w:customStyle="1" w:styleId="ae">
    <w:name w:val="ヘッダー (文字)"/>
    <w:basedOn w:val="a0"/>
    <w:link w:val="ad"/>
    <w:uiPriority w:val="99"/>
    <w:rsid w:val="0008638F"/>
  </w:style>
  <w:style w:type="paragraph" w:styleId="af">
    <w:name w:val="footer"/>
    <w:basedOn w:val="a"/>
    <w:link w:val="af0"/>
    <w:uiPriority w:val="99"/>
    <w:unhideWhenUsed/>
    <w:rsid w:val="0008638F"/>
    <w:pPr>
      <w:tabs>
        <w:tab w:val="center" w:pos="4252"/>
        <w:tab w:val="right" w:pos="8504"/>
      </w:tabs>
      <w:snapToGrid w:val="0"/>
    </w:pPr>
  </w:style>
  <w:style w:type="character" w:customStyle="1" w:styleId="af0">
    <w:name w:val="フッター (文字)"/>
    <w:basedOn w:val="a0"/>
    <w:link w:val="af"/>
    <w:uiPriority w:val="99"/>
    <w:rsid w:val="0008638F"/>
  </w:style>
  <w:style w:type="paragraph" w:styleId="af1">
    <w:name w:val="Balloon Text"/>
    <w:basedOn w:val="a"/>
    <w:link w:val="af2"/>
    <w:uiPriority w:val="99"/>
    <w:semiHidden/>
    <w:unhideWhenUsed/>
    <w:rsid w:val="00C95F4C"/>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C95F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368</Words>
  <Characters>2103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しずｋ</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しずｋ</dc:title>
  <dc:subject>駿河台大学　心理学部2年　　堀内美優　</dc:subject>
  <dc:creator>堀内美優</dc:creator>
  <cp:keywords/>
  <dc:description/>
  <cp:lastModifiedBy>20160401-PC-03</cp:lastModifiedBy>
  <cp:revision>14</cp:revision>
  <cp:lastPrinted>2025-09-24T04:56:00Z</cp:lastPrinted>
  <dcterms:created xsi:type="dcterms:W3CDTF">2025-09-14T06:10:00Z</dcterms:created>
  <dcterms:modified xsi:type="dcterms:W3CDTF">2025-09-24T05:38:00Z</dcterms:modified>
</cp:coreProperties>
</file>