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trike w:val="1"/>
          <w:color w:val="000000" w:themeColor="text1"/>
        </w:rPr>
      </w:pPr>
      <w:bookmarkStart w:id="0" w:name="_GoBack"/>
      <w:bookmarkEnd w:id="0"/>
    </w:p>
    <w:p>
      <w:pPr>
        <w:pStyle w:val="0"/>
        <w:jc w:val="left"/>
        <w:rPr>
          <w:rFonts w:hint="default"/>
          <w:color w:val="000000" w:themeColor="text1"/>
        </w:rPr>
      </w:pPr>
    </w:p>
    <w:p>
      <w:pPr>
        <w:pStyle w:val="0"/>
        <w:jc w:val="center"/>
        <w:rPr>
          <w:rFonts w:hint="default"/>
          <w:color w:val="000000" w:themeColor="text1"/>
        </w:rPr>
      </w:pPr>
      <w:r>
        <w:rPr>
          <w:rFonts w:hint="eastAsia"/>
          <w:color w:val="000000" w:themeColor="text1"/>
        </w:rPr>
        <w:t>誓約書兼同意書</w:t>
      </w:r>
    </w:p>
    <w:p>
      <w:pPr>
        <w:pStyle w:val="0"/>
        <w:jc w:val="center"/>
        <w:rPr>
          <w:rFonts w:hint="default"/>
          <w:color w:val="000000" w:themeColor="text1"/>
        </w:rPr>
      </w:pPr>
    </w:p>
    <w:p>
      <w:pPr>
        <w:pStyle w:val="0"/>
        <w:jc w:val="center"/>
        <w:rPr>
          <w:rFonts w:hint="default"/>
          <w:color w:val="000000" w:themeColor="text1"/>
        </w:rPr>
      </w:pPr>
    </w:p>
    <w:p>
      <w:pPr>
        <w:pStyle w:val="0"/>
        <w:ind w:left="210" w:hanging="210" w:hangingChars="100"/>
        <w:jc w:val="left"/>
        <w:rPr>
          <w:rFonts w:hint="default"/>
          <w:color w:val="000000" w:themeColor="text1"/>
        </w:rPr>
      </w:pPr>
      <w:r>
        <w:rPr>
          <w:rFonts w:hint="eastAsia"/>
          <w:color w:val="000000" w:themeColor="text1"/>
        </w:rPr>
        <w:t>１　いわて暮らし応援事業に関する報告及び立入調査について、岩手県及び雫石町から求められた場合には、それに応じます。</w:t>
      </w:r>
    </w:p>
    <w:p>
      <w:pPr>
        <w:pStyle w:val="0"/>
        <w:ind w:left="210" w:hanging="210" w:hangingChars="100"/>
        <w:jc w:val="left"/>
        <w:rPr>
          <w:rFonts w:hint="default"/>
          <w:color w:val="000000" w:themeColor="text1"/>
        </w:rPr>
      </w:pPr>
    </w:p>
    <w:p>
      <w:pPr>
        <w:pStyle w:val="0"/>
        <w:ind w:left="210" w:hanging="210" w:hangingChars="100"/>
        <w:jc w:val="left"/>
        <w:rPr>
          <w:rFonts w:hint="default"/>
          <w:color w:val="000000" w:themeColor="text1"/>
        </w:rPr>
      </w:pPr>
      <w:r>
        <w:rPr>
          <w:rFonts w:hint="eastAsia"/>
          <w:color w:val="000000" w:themeColor="text1"/>
        </w:rPr>
        <w:t>２　以下の場合には、雫石町移住支援金交付要綱に基づき、移住支援金の全額又は半額を返還します。</w:t>
      </w:r>
    </w:p>
    <w:p>
      <w:pPr>
        <w:pStyle w:val="21"/>
        <w:jc w:val="both"/>
        <w:rPr>
          <w:rFonts w:hint="default"/>
          <w:color w:val="000000" w:themeColor="text1"/>
        </w:rPr>
      </w:pPr>
    </w:p>
    <w:p>
      <w:pPr>
        <w:pStyle w:val="21"/>
        <w:jc w:val="both"/>
        <w:rPr>
          <w:rFonts w:hint="default"/>
        </w:rPr>
      </w:pPr>
      <w:r>
        <w:rPr>
          <w:rFonts w:hint="eastAsia"/>
        </w:rPr>
        <w:t>（１）移住支援金の申請に当たって、虚偽の内容を申請したことが判明した場合：全額</w:t>
      </w:r>
    </w:p>
    <w:p>
      <w:pPr>
        <w:pStyle w:val="0"/>
        <w:rPr>
          <w:rFonts w:hint="default"/>
        </w:rPr>
      </w:pPr>
    </w:p>
    <w:p>
      <w:pPr>
        <w:pStyle w:val="0"/>
        <w:rPr>
          <w:rFonts w:hint="default"/>
        </w:rPr>
      </w:pPr>
      <w:r>
        <w:rPr>
          <w:rFonts w:hint="eastAsia"/>
        </w:rPr>
        <w:t>（２）移住支援金の申請日から３年未満に雫石町以外の市区町村に転出した場合：全額</w:t>
      </w:r>
    </w:p>
    <w:p>
      <w:pPr>
        <w:pStyle w:val="0"/>
        <w:rPr>
          <w:rFonts w:hint="default"/>
        </w:rPr>
      </w:pPr>
    </w:p>
    <w:p>
      <w:pPr>
        <w:pStyle w:val="0"/>
        <w:ind w:left="420" w:hanging="420" w:hangingChars="200"/>
        <w:rPr>
          <w:rFonts w:hint="default"/>
        </w:rPr>
      </w:pPr>
      <w:r>
        <w:rPr>
          <w:rFonts w:hint="eastAsia"/>
        </w:rPr>
        <w:t>（３）起業支援金の交付決定を取り消された場合：全額</w:t>
      </w:r>
    </w:p>
    <w:p>
      <w:pPr>
        <w:pStyle w:val="0"/>
        <w:ind w:left="420" w:hanging="420" w:hangingChars="200"/>
        <w:rPr>
          <w:rFonts w:hint="default"/>
        </w:rPr>
      </w:pPr>
    </w:p>
    <w:p>
      <w:pPr>
        <w:pStyle w:val="0"/>
        <w:ind w:left="420" w:hanging="420" w:hangingChars="200"/>
        <w:rPr>
          <w:rFonts w:hint="default"/>
        </w:rPr>
      </w:pPr>
      <w:r>
        <w:rPr>
          <w:rFonts w:hint="eastAsia"/>
        </w:rPr>
        <w:t>（４）移住支援金の申請日から３年以上５年以内に雫石町以外の市区町村に転出した場合：半額</w:t>
      </w:r>
    </w:p>
    <w:p>
      <w:pPr>
        <w:pStyle w:val="0"/>
        <w:ind w:left="420" w:hanging="420" w:hangingChars="200"/>
        <w:rPr>
          <w:rFonts w:hint="default"/>
        </w:rPr>
      </w:pPr>
    </w:p>
    <w:p>
      <w:pPr>
        <w:pStyle w:val="0"/>
        <w:ind w:left="420" w:hanging="420" w:hangingChars="200"/>
        <w:rPr>
          <w:rFonts w:hint="default"/>
        </w:rPr>
      </w:pPr>
      <w:r>
        <w:rPr>
          <w:rFonts w:hint="eastAsia"/>
        </w:rPr>
        <w:t>（就業の場合のみ）</w:t>
      </w:r>
    </w:p>
    <w:p>
      <w:pPr>
        <w:pStyle w:val="0"/>
        <w:ind w:left="420" w:hanging="420" w:hangingChars="200"/>
        <w:rPr>
          <w:rFonts w:hint="default"/>
        </w:rPr>
      </w:pPr>
      <w:r>
        <w:rPr>
          <w:rFonts w:hint="eastAsia"/>
        </w:rPr>
        <w:t>（５）移住支援金の申請日から１年以内に移住支援金の要件を満たす職を辞した場合：全額</w:t>
      </w:r>
    </w:p>
    <w:p>
      <w:pPr>
        <w:pStyle w:val="0"/>
        <w:ind w:left="210" w:hanging="210" w:hangingChars="100"/>
        <w:rPr>
          <w:rFonts w:hint="default"/>
        </w:rPr>
      </w:pPr>
    </w:p>
    <w:p>
      <w:pPr>
        <w:pStyle w:val="23"/>
        <w:jc w:val="left"/>
        <w:rPr>
          <w:rFonts w:hint="default"/>
        </w:rPr>
      </w:pPr>
      <w:r>
        <w:rPr>
          <w:rFonts w:hint="eastAsia"/>
        </w:rPr>
        <w:t>３　返還の決定を受けた場合、町が指定する期日までに当該金額を返還します。</w:t>
      </w:r>
    </w:p>
    <w:p>
      <w:pPr>
        <w:pStyle w:val="23"/>
        <w:jc w:val="left"/>
        <w:rPr>
          <w:rFonts w:hint="default"/>
        </w:rPr>
      </w:pPr>
    </w:p>
    <w:p>
      <w:pPr>
        <w:pStyle w:val="23"/>
        <w:jc w:val="left"/>
        <w:rPr>
          <w:rFonts w:hint="default"/>
        </w:rPr>
      </w:pPr>
      <w:r>
        <w:rPr>
          <w:rFonts w:hint="eastAsia"/>
        </w:rPr>
        <w:t>４　期日までに返還しなかった場合には町が税情報を閲覧することに同意します。</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375</Characters>
  <Application>JUST Note</Application>
  <Lines>27</Lines>
  <Paragraphs>11</Paragraphs>
  <Company>内閣府</Company>
  <CharactersWithSpaces>379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20231201-06</cp:lastModifiedBy>
  <cp:lastPrinted>2018-12-19T04:58:00Z</cp:lastPrinted>
  <dcterms:created xsi:type="dcterms:W3CDTF">2022-07-26T05:06:00Z</dcterms:created>
  <dcterms:modified xsi:type="dcterms:W3CDTF">2024-02-01T01:08:46Z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rget">
    <vt:lpwstr>true</vt:lpwstr>
  </property>
</Properties>
</file>