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6885" w:rsidRPr="00746885" w:rsidRDefault="00746885" w:rsidP="00746885">
      <w:pPr>
        <w:spacing w:line="400" w:lineRule="exact"/>
        <w:jc w:val="center"/>
        <w:rPr>
          <w:rFonts w:ascii="ＭＳ ゴシック" w:eastAsia="ＭＳ ゴシック" w:hAnsi="ＭＳ ゴシック"/>
          <w:b/>
          <w:color w:val="FF0000"/>
          <w:sz w:val="36"/>
        </w:rPr>
      </w:pPr>
      <w:r w:rsidRPr="00746885">
        <w:rPr>
          <w:rFonts w:ascii="ＭＳ ゴシック" w:eastAsia="ＭＳ ゴシック" w:hAnsi="ＭＳ ゴシック" w:hint="eastAsia"/>
          <w:b/>
          <w:noProof/>
          <w:color w:val="FF0000"/>
          <w:sz w:val="36"/>
        </w:rPr>
        <mc:AlternateContent>
          <mc:Choice Requires="wps">
            <w:drawing>
              <wp:anchor distT="0" distB="0" distL="114300" distR="114300" simplePos="0" relativeHeight="251664384" behindDoc="1" locked="0" layoutInCell="1" allowOverlap="1">
                <wp:simplePos x="0" y="0"/>
                <wp:positionH relativeFrom="column">
                  <wp:posOffset>-57150</wp:posOffset>
                </wp:positionH>
                <wp:positionV relativeFrom="paragraph">
                  <wp:posOffset>-152400</wp:posOffset>
                </wp:positionV>
                <wp:extent cx="6648450" cy="752475"/>
                <wp:effectExtent l="38100" t="19050" r="19050" b="47625"/>
                <wp:wrapNone/>
                <wp:docPr id="6" name="星 32 6"/>
                <wp:cNvGraphicFramePr/>
                <a:graphic xmlns:a="http://schemas.openxmlformats.org/drawingml/2006/main">
                  <a:graphicData uri="http://schemas.microsoft.com/office/word/2010/wordprocessingShape">
                    <wps:wsp>
                      <wps:cNvSpPr/>
                      <wps:spPr>
                        <a:xfrm>
                          <a:off x="0" y="0"/>
                          <a:ext cx="6648450" cy="752475"/>
                        </a:xfrm>
                        <a:prstGeom prst="star32">
                          <a:avLst>
                            <a:gd name="adj" fmla="val 43604"/>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71F7B5" id="_x0000_t60" coordsize="21600,21600" o:spt="60" adj="2700" path="m21600,10800l@9@18,21392,8693@11@20,20777,6667@13@22,19780,4800@15@24,18436,3163@16@23,16800,1820@14@21,14932,822@12@19,12907,208@10@17,10800,0@18@17,8693,208@20@19,6667,822@22@21,4800,1820@24@23,3163,3163@23@24,1820,4800@21@22,822,6667@19@20,208,8693@17@18,,10800@17@10,208,12907@19@12,822,14932@21@14,1820,16800@23@16,3163,18436@24@15,4800,19780@22@13,6667,20777@20@11,8693,21392@18@9,10800,21600@10@9,12907,21392@12@11,14932,20777@14@13,16800,19780@16@15,18436,18436@15@16,19780,16800@13@14,20777,14932@11@12,21392,12907@9@10xe">
                <v:stroke joinstyle="miter"/>
                <v:formulas>
                  <v:f eqn="sum 10800 0 #0"/>
                  <v:f eqn="prod @0 32610 32768"/>
                  <v:f eqn="prod @0 3212 32768"/>
                  <v:f eqn="prod @0 31357 32768"/>
                  <v:f eqn="prod @0 9512 32768"/>
                  <v:f eqn="prod @0 28899 32768"/>
                  <v:f eqn="prod @0 15447 32768"/>
                  <v:f eqn="prod @0 25330 32768"/>
                  <v:f eqn="prod @0 20788 32768"/>
                  <v:f eqn="sum @1 10800 0"/>
                  <v:f eqn="sum @2 10800 0"/>
                  <v:f eqn="sum @3 10800 0"/>
                  <v:f eqn="sum @4 10800 0"/>
                  <v:f eqn="sum @5 10800 0"/>
                  <v:f eqn="sum @6 10800 0"/>
                  <v:f eqn="sum @7 10800 0"/>
                  <v:f eqn="sum @8 10800 0"/>
                  <v:f eqn="sum 10800 0 @1"/>
                  <v:f eqn="sum 10800 0 @2"/>
                  <v:f eqn="sum 10800 0 @3"/>
                  <v:f eqn="sum 10800 0 @4"/>
                  <v:f eqn="sum 10800 0 @5"/>
                  <v:f eqn="sum 10800 0 @6"/>
                  <v:f eqn="sum 10800 0 @7"/>
                  <v:f eqn="sum 10800 0 @8"/>
                  <v:f eqn="prod @0 23170 32768"/>
                  <v:f eqn="sum @25 10800 0"/>
                  <v:f eqn="sum 10800 0 @25"/>
                </v:formulas>
                <v:path gradientshapeok="t" o:connecttype="rect" textboxrect="@27,@27,@26,@26"/>
                <v:handles>
                  <v:h position="#0,center" xrange="0,10800"/>
                </v:handles>
              </v:shapetype>
              <v:shape id="星 32 6" o:spid="_x0000_s1026" type="#_x0000_t60" style="position:absolute;left:0;text-align:left;margin-left:-4.5pt;margin-top:-12pt;width:523.5pt;height:59.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" adj="1382" fillcolor="white [3212]" strokecolor="black [3213]" strokeweight="1.5pt"/>
            </w:pict>
          </mc:Fallback>
        </mc:AlternateContent>
      </w:r>
      <w:r w:rsidRPr="00746885">
        <w:rPr>
          <w:rFonts w:ascii="ＭＳ ゴシック" w:eastAsia="ＭＳ ゴシック" w:hAnsi="ＭＳ ゴシック" w:hint="eastAsia"/>
          <w:b/>
          <w:color w:val="FF0000"/>
          <w:sz w:val="36"/>
        </w:rPr>
        <w:t>「私有地内の掘削・整地」や「</w:t>
      </w:r>
      <w:r w:rsidR="004D34A1" w:rsidRPr="00746885">
        <w:rPr>
          <w:rFonts w:ascii="ＭＳ ゴシック" w:eastAsia="ＭＳ ゴシック" w:hAnsi="ＭＳ ゴシック" w:hint="eastAsia"/>
          <w:b/>
          <w:color w:val="FF0000"/>
          <w:sz w:val="36"/>
        </w:rPr>
        <w:t>家屋の解体</w:t>
      </w:r>
      <w:r w:rsidRPr="00746885">
        <w:rPr>
          <w:rFonts w:ascii="ＭＳ ゴシック" w:eastAsia="ＭＳ ゴシック" w:hAnsi="ＭＳ ゴシック" w:hint="eastAsia"/>
          <w:b/>
          <w:color w:val="FF0000"/>
          <w:sz w:val="36"/>
        </w:rPr>
        <w:t>」には</w:t>
      </w:r>
    </w:p>
    <w:p w:rsidR="004D34A1" w:rsidRPr="00746885" w:rsidRDefault="004D34A1" w:rsidP="00746885">
      <w:pPr>
        <w:spacing w:line="400" w:lineRule="exact"/>
        <w:jc w:val="center"/>
        <w:rPr>
          <w:rFonts w:ascii="ＭＳ ゴシック" w:eastAsia="ＭＳ ゴシック" w:hAnsi="ＭＳ ゴシック"/>
          <w:b/>
          <w:color w:val="FF0000"/>
          <w:sz w:val="36"/>
        </w:rPr>
      </w:pPr>
      <w:r w:rsidRPr="00746885">
        <w:rPr>
          <w:rFonts w:ascii="ＭＳ ゴシック" w:eastAsia="ＭＳ ゴシック" w:hAnsi="ＭＳ ゴシック" w:hint="eastAsia"/>
          <w:b/>
          <w:color w:val="FF0000"/>
          <w:sz w:val="36"/>
        </w:rPr>
        <w:t>事前に</w:t>
      </w:r>
      <w:r w:rsidR="00746885" w:rsidRPr="00746885">
        <w:rPr>
          <w:rFonts w:ascii="ＭＳ ゴシック" w:eastAsia="ＭＳ ゴシック" w:hAnsi="ＭＳ ゴシック" w:hint="eastAsia"/>
          <w:b/>
          <w:color w:val="FF0000"/>
          <w:sz w:val="36"/>
        </w:rPr>
        <w:t>確認・</w:t>
      </w:r>
      <w:r w:rsidRPr="00746885">
        <w:rPr>
          <w:rFonts w:ascii="ＭＳ ゴシック" w:eastAsia="ＭＳ ゴシック" w:hAnsi="ＭＳ ゴシック" w:hint="eastAsia"/>
          <w:b/>
          <w:color w:val="FF0000"/>
          <w:sz w:val="36"/>
        </w:rPr>
        <w:t>調査・申請が必要です！！</w:t>
      </w:r>
    </w:p>
    <w:p w:rsidR="004D34A1" w:rsidRDefault="00521FE6">
      <w:r w:rsidRPr="00521FE6">
        <w:rPr>
          <w:rFonts w:ascii="ＭＳ ゴシック" w:eastAsia="ＭＳ ゴシック" w:hAnsi="ＭＳ ゴシック" w:hint="eastAsia"/>
          <w:b/>
          <w:noProof/>
          <w:sz w:val="32"/>
        </w:rPr>
        <mc:AlternateContent>
          <mc:Choice Requires="wps">
            <w:drawing>
              <wp:anchor distT="0" distB="0" distL="114300" distR="114300" simplePos="0" relativeHeight="251659264" behindDoc="0" locked="0" layoutInCell="1" allowOverlap="1">
                <wp:simplePos x="0" y="0"/>
                <wp:positionH relativeFrom="column">
                  <wp:posOffset>-57150</wp:posOffset>
                </wp:positionH>
                <wp:positionV relativeFrom="paragraph">
                  <wp:posOffset>177799</wp:posOffset>
                </wp:positionV>
                <wp:extent cx="6800850" cy="3362325"/>
                <wp:effectExtent l="19050" t="19050" r="38100" b="47625"/>
                <wp:wrapNone/>
                <wp:docPr id="1" name="角丸四角形 1"/>
                <wp:cNvGraphicFramePr/>
                <a:graphic xmlns:a="http://schemas.openxmlformats.org/drawingml/2006/main">
                  <a:graphicData uri="http://schemas.microsoft.com/office/word/2010/wordprocessingShape">
                    <wps:wsp>
                      <wps:cNvSpPr/>
                      <wps:spPr>
                        <a:xfrm>
                          <a:off x="0" y="0"/>
                          <a:ext cx="6800850" cy="3362325"/>
                        </a:xfrm>
                        <a:prstGeom prst="roundRect">
                          <a:avLst/>
                        </a:prstGeom>
                        <a:noFill/>
                        <a:ln w="571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AFA2BBF" id="角丸四角形 1" o:spid="_x0000_s1026" style="position:absolute;left:0;text-align:left;margin-left:-4.5pt;margin-top:14pt;width:535.5pt;height:264.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" filled="f" strokecolor="red" strokeweight="4.5pt">
                <v:stroke joinstyle="miter"/>
              </v:roundrect>
            </w:pict>
          </mc:Fallback>
        </mc:AlternateContent>
      </w:r>
    </w:p>
    <w:p w:rsidR="003960CB" w:rsidRPr="004D022D" w:rsidRDefault="003960CB"/>
    <w:p w:rsidR="00582E5F" w:rsidRPr="003960CB" w:rsidRDefault="00582E5F" w:rsidP="003960CB">
      <w:pPr>
        <w:spacing w:line="300" w:lineRule="exact"/>
        <w:ind w:firstLineChars="100" w:firstLine="240"/>
        <w:rPr>
          <w:rFonts w:ascii="ＭＳ 明朝" w:eastAsia="ＭＳ 明朝" w:hAnsi="ＭＳ 明朝"/>
          <w:sz w:val="24"/>
        </w:rPr>
      </w:pPr>
      <w:r w:rsidRPr="003960CB">
        <w:rPr>
          <w:rFonts w:ascii="ＭＳ 明朝" w:eastAsia="ＭＳ 明朝" w:hAnsi="ＭＳ 明朝" w:hint="eastAsia"/>
          <w:sz w:val="24"/>
        </w:rPr>
        <w:t>雫石</w:t>
      </w:r>
      <w:r w:rsidR="004D34A1" w:rsidRPr="003960CB">
        <w:rPr>
          <w:rFonts w:ascii="ＭＳ 明朝" w:eastAsia="ＭＳ 明朝" w:hAnsi="ＭＳ 明朝" w:hint="eastAsia"/>
          <w:sz w:val="24"/>
        </w:rPr>
        <w:t>町内</w:t>
      </w:r>
      <w:r w:rsidR="00746885">
        <w:rPr>
          <w:rFonts w:ascii="ＭＳ 明朝" w:eastAsia="ＭＳ 明朝" w:hAnsi="ＭＳ 明朝" w:hint="eastAsia"/>
          <w:sz w:val="24"/>
        </w:rPr>
        <w:t>の給水区域内で、「私有地</w:t>
      </w:r>
      <w:r w:rsidRPr="003960CB">
        <w:rPr>
          <w:rFonts w:ascii="ＭＳ 明朝" w:eastAsia="ＭＳ 明朝" w:hAnsi="ＭＳ 明朝" w:hint="eastAsia"/>
          <w:sz w:val="24"/>
        </w:rPr>
        <w:t>内</w:t>
      </w:r>
      <w:r w:rsidR="00746885">
        <w:rPr>
          <w:rFonts w:ascii="ＭＳ 明朝" w:eastAsia="ＭＳ 明朝" w:hAnsi="ＭＳ 明朝" w:hint="eastAsia"/>
          <w:sz w:val="24"/>
        </w:rPr>
        <w:t>の掘削・整地」</w:t>
      </w:r>
      <w:r w:rsidRPr="003960CB">
        <w:rPr>
          <w:rFonts w:ascii="ＭＳ 明朝" w:eastAsia="ＭＳ 明朝" w:hAnsi="ＭＳ 明朝" w:hint="eastAsia"/>
          <w:sz w:val="24"/>
        </w:rPr>
        <w:t>や</w:t>
      </w:r>
      <w:r w:rsidR="00746885">
        <w:rPr>
          <w:rFonts w:ascii="ＭＳ 明朝" w:eastAsia="ＭＳ 明朝" w:hAnsi="ＭＳ 明朝" w:hint="eastAsia"/>
          <w:sz w:val="24"/>
        </w:rPr>
        <w:t>「</w:t>
      </w:r>
      <w:r w:rsidR="004D34A1" w:rsidRPr="003960CB">
        <w:rPr>
          <w:rFonts w:ascii="ＭＳ 明朝" w:eastAsia="ＭＳ 明朝" w:hAnsi="ＭＳ 明朝" w:hint="eastAsia"/>
          <w:sz w:val="24"/>
        </w:rPr>
        <w:t>家屋の解体</w:t>
      </w:r>
      <w:r w:rsidR="00746885">
        <w:rPr>
          <w:rFonts w:ascii="ＭＳ 明朝" w:eastAsia="ＭＳ 明朝" w:hAnsi="ＭＳ 明朝" w:hint="eastAsia"/>
          <w:sz w:val="24"/>
        </w:rPr>
        <w:t>」</w:t>
      </w:r>
      <w:r w:rsidR="004D34A1" w:rsidRPr="003960CB">
        <w:rPr>
          <w:rFonts w:ascii="ＭＳ 明朝" w:eastAsia="ＭＳ 明朝" w:hAnsi="ＭＳ 明朝" w:hint="eastAsia"/>
          <w:sz w:val="24"/>
        </w:rPr>
        <w:t>をする</w:t>
      </w:r>
      <w:r w:rsidR="001E0F40" w:rsidRPr="003960CB">
        <w:rPr>
          <w:rFonts w:ascii="ＭＳ 明朝" w:eastAsia="ＭＳ 明朝" w:hAnsi="ＭＳ 明朝" w:hint="eastAsia"/>
          <w:sz w:val="24"/>
        </w:rPr>
        <w:t>場合</w:t>
      </w:r>
      <w:r w:rsidR="00746885">
        <w:rPr>
          <w:rFonts w:ascii="ＭＳ 明朝" w:eastAsia="ＭＳ 明朝" w:hAnsi="ＭＳ 明朝" w:hint="eastAsia"/>
          <w:sz w:val="24"/>
        </w:rPr>
        <w:t>は</w:t>
      </w:r>
      <w:r w:rsidR="004D34A1" w:rsidRPr="003960CB">
        <w:rPr>
          <w:rFonts w:ascii="ＭＳ 明朝" w:eastAsia="ＭＳ 明朝" w:hAnsi="ＭＳ 明朝" w:hint="eastAsia"/>
          <w:sz w:val="24"/>
        </w:rPr>
        <w:t>、</w:t>
      </w:r>
      <w:r w:rsidRPr="003960CB">
        <w:rPr>
          <w:rFonts w:ascii="ＭＳ 明朝" w:eastAsia="ＭＳ 明朝" w:hAnsi="ＭＳ 明朝" w:hint="eastAsia"/>
          <w:sz w:val="24"/>
        </w:rPr>
        <w:t>雫石</w:t>
      </w:r>
      <w:r w:rsidR="004D34A1" w:rsidRPr="003960CB">
        <w:rPr>
          <w:rFonts w:ascii="ＭＳ 明朝" w:eastAsia="ＭＳ 明朝" w:hAnsi="ＭＳ 明朝" w:hint="eastAsia"/>
          <w:sz w:val="24"/>
        </w:rPr>
        <w:t>町の上水道を引き込んでいる</w:t>
      </w:r>
      <w:r w:rsidR="001E0F40" w:rsidRPr="003960CB">
        <w:rPr>
          <w:rFonts w:ascii="ＭＳ 明朝" w:eastAsia="ＭＳ 明朝" w:hAnsi="ＭＳ 明朝" w:hint="eastAsia"/>
          <w:sz w:val="24"/>
        </w:rPr>
        <w:t>可能性</w:t>
      </w:r>
      <w:r w:rsidR="004D34A1" w:rsidRPr="003960CB">
        <w:rPr>
          <w:rFonts w:ascii="ＭＳ 明朝" w:eastAsia="ＭＳ 明朝" w:hAnsi="ＭＳ 明朝" w:hint="eastAsia"/>
          <w:sz w:val="24"/>
        </w:rPr>
        <w:t>があります。</w:t>
      </w:r>
      <w:r w:rsidRPr="003960CB">
        <w:rPr>
          <w:rFonts w:ascii="ＭＳ 明朝" w:eastAsia="ＭＳ 明朝" w:hAnsi="ＭＳ 明朝" w:hint="eastAsia"/>
          <w:sz w:val="24"/>
        </w:rPr>
        <w:t>この町水道を引き込んでいる水道管のことを一般的に「給水装置」と呼び、この給水装置が取り付けられてい</w:t>
      </w:r>
      <w:r w:rsidR="00746885">
        <w:rPr>
          <w:rFonts w:ascii="ＭＳ 明朝" w:eastAsia="ＭＳ 明朝" w:hAnsi="ＭＳ 明朝" w:hint="eastAsia"/>
          <w:sz w:val="24"/>
        </w:rPr>
        <w:t>る</w:t>
      </w:r>
      <w:r w:rsidRPr="003960CB">
        <w:rPr>
          <w:rFonts w:ascii="ＭＳ 明朝" w:eastAsia="ＭＳ 明朝" w:hAnsi="ＭＳ 明朝" w:hint="eastAsia"/>
          <w:sz w:val="24"/>
        </w:rPr>
        <w:t>場合があります。</w:t>
      </w:r>
    </w:p>
    <w:p w:rsidR="004D022D" w:rsidRPr="00746885" w:rsidRDefault="004D022D" w:rsidP="003960CB">
      <w:pPr>
        <w:spacing w:line="300" w:lineRule="exact"/>
        <w:ind w:firstLineChars="100" w:firstLine="240"/>
        <w:rPr>
          <w:rFonts w:ascii="ＭＳ 明朝" w:eastAsia="ＭＳ 明朝" w:hAnsi="ＭＳ 明朝"/>
          <w:sz w:val="24"/>
        </w:rPr>
      </w:pPr>
    </w:p>
    <w:p w:rsidR="004D022D" w:rsidRPr="003960CB" w:rsidRDefault="001E0F40" w:rsidP="003960CB">
      <w:pPr>
        <w:spacing w:line="300" w:lineRule="exact"/>
        <w:ind w:firstLineChars="100" w:firstLine="240"/>
        <w:rPr>
          <w:rFonts w:ascii="ＭＳ 明朝" w:eastAsia="ＭＳ 明朝" w:hAnsi="ＭＳ 明朝"/>
          <w:sz w:val="24"/>
        </w:rPr>
      </w:pPr>
      <w:r w:rsidRPr="003960CB">
        <w:rPr>
          <w:rFonts w:ascii="ＭＳ 明朝" w:eastAsia="ＭＳ 明朝" w:hAnsi="ＭＳ 明朝" w:hint="eastAsia"/>
          <w:sz w:val="24"/>
        </w:rPr>
        <w:t>解体の際には、解体依頼者・解体業者・給水装置工事指定店等は、</w:t>
      </w:r>
      <w:r w:rsidR="00582E5F" w:rsidRPr="003960CB">
        <w:rPr>
          <w:rFonts w:ascii="ＭＳ 明朝" w:eastAsia="ＭＳ 明朝" w:hAnsi="ＭＳ 明朝" w:hint="eastAsia"/>
          <w:sz w:val="24"/>
        </w:rPr>
        <w:t>事前に</w:t>
      </w:r>
      <w:r w:rsidRPr="003960CB">
        <w:rPr>
          <w:rFonts w:ascii="ＭＳ 明朝" w:eastAsia="ＭＳ 明朝" w:hAnsi="ＭＳ 明朝" w:hint="eastAsia"/>
          <w:sz w:val="24"/>
        </w:rPr>
        <w:t>漏水事故が起こらないように上下水道課に場所が分かる書類を持参し、</w:t>
      </w:r>
      <w:r w:rsidR="00582E5F" w:rsidRPr="003960CB">
        <w:rPr>
          <w:rFonts w:ascii="ＭＳ 明朝" w:eastAsia="ＭＳ 明朝" w:hAnsi="ＭＳ 明朝" w:hint="eastAsia"/>
          <w:sz w:val="24"/>
        </w:rPr>
        <w:t>必ず</w:t>
      </w:r>
      <w:r w:rsidRPr="003960CB">
        <w:rPr>
          <w:rFonts w:ascii="ＭＳ 明朝" w:eastAsia="ＭＳ 明朝" w:hAnsi="ＭＳ 明朝" w:hint="eastAsia"/>
          <w:sz w:val="24"/>
        </w:rPr>
        <w:t>確認・調査をする</w:t>
      </w:r>
      <w:r w:rsidR="004D022D" w:rsidRPr="003960CB">
        <w:rPr>
          <w:rFonts w:ascii="ＭＳ 明朝" w:eastAsia="ＭＳ 明朝" w:hAnsi="ＭＳ 明朝" w:hint="eastAsia"/>
          <w:sz w:val="24"/>
        </w:rPr>
        <w:t>必要があります</w:t>
      </w:r>
      <w:r w:rsidR="00582E5F" w:rsidRPr="003960CB">
        <w:rPr>
          <w:rFonts w:ascii="ＭＳ 明朝" w:eastAsia="ＭＳ 明朝" w:hAnsi="ＭＳ 明朝" w:hint="eastAsia"/>
          <w:sz w:val="24"/>
        </w:rPr>
        <w:t>。</w:t>
      </w:r>
    </w:p>
    <w:p w:rsidR="002725DF" w:rsidRPr="003960CB" w:rsidRDefault="00AC6B36" w:rsidP="003960CB">
      <w:pPr>
        <w:spacing w:line="300" w:lineRule="exact"/>
        <w:ind w:firstLineChars="100" w:firstLine="240"/>
        <w:rPr>
          <w:rFonts w:ascii="ＭＳ 明朝" w:eastAsia="ＭＳ 明朝" w:hAnsi="ＭＳ 明朝"/>
          <w:sz w:val="24"/>
        </w:rPr>
      </w:pPr>
      <w:r w:rsidRPr="003960CB">
        <w:rPr>
          <w:rFonts w:ascii="ＭＳ 明朝" w:eastAsia="ＭＳ 明朝" w:hAnsi="ＭＳ 明朝" w:hint="eastAsia"/>
          <w:sz w:val="24"/>
        </w:rPr>
        <w:t>確認・調査した結果</w:t>
      </w:r>
      <w:r w:rsidR="00582E5F" w:rsidRPr="003960CB">
        <w:rPr>
          <w:rFonts w:ascii="ＭＳ 明朝" w:eastAsia="ＭＳ 明朝" w:hAnsi="ＭＳ 明朝" w:hint="eastAsia"/>
          <w:sz w:val="24"/>
        </w:rPr>
        <w:t>、</w:t>
      </w:r>
      <w:r w:rsidR="004D022D" w:rsidRPr="003960CB">
        <w:rPr>
          <w:rFonts w:ascii="ＭＳ 明朝" w:eastAsia="ＭＳ 明朝" w:hAnsi="ＭＳ 明朝" w:hint="eastAsia"/>
          <w:sz w:val="24"/>
        </w:rPr>
        <w:t>「</w:t>
      </w:r>
      <w:r w:rsidR="00582E5F" w:rsidRPr="003960CB">
        <w:rPr>
          <w:rFonts w:ascii="ＭＳ 明朝" w:eastAsia="ＭＳ 明朝" w:hAnsi="ＭＳ 明朝" w:hint="eastAsia"/>
          <w:sz w:val="24"/>
        </w:rPr>
        <w:t>給水装置工事の撤去及び改造の申請</w:t>
      </w:r>
      <w:r w:rsidR="002725DF" w:rsidRPr="003960CB">
        <w:rPr>
          <w:rFonts w:ascii="ＭＳ 明朝" w:eastAsia="ＭＳ 明朝" w:hAnsi="ＭＳ 明朝" w:hint="eastAsia"/>
          <w:sz w:val="24"/>
        </w:rPr>
        <w:t>（給水条例第5条）</w:t>
      </w:r>
      <w:r w:rsidR="00582E5F" w:rsidRPr="003960CB">
        <w:rPr>
          <w:rFonts w:ascii="ＭＳ 明朝" w:eastAsia="ＭＳ 明朝" w:hAnsi="ＭＳ 明朝" w:hint="eastAsia"/>
          <w:sz w:val="24"/>
        </w:rPr>
        <w:t>が必要になる</w:t>
      </w:r>
      <w:r w:rsidR="004D022D" w:rsidRPr="003960CB">
        <w:rPr>
          <w:rFonts w:ascii="ＭＳ 明朝" w:eastAsia="ＭＳ 明朝" w:hAnsi="ＭＳ 明朝" w:hint="eastAsia"/>
          <w:sz w:val="24"/>
        </w:rPr>
        <w:t>」</w:t>
      </w:r>
      <w:r w:rsidR="00582E5F" w:rsidRPr="003960CB">
        <w:rPr>
          <w:rFonts w:ascii="ＭＳ 明朝" w:eastAsia="ＭＳ 明朝" w:hAnsi="ＭＳ 明朝" w:hint="eastAsia"/>
          <w:sz w:val="24"/>
        </w:rPr>
        <w:t>場合がありますので、必ず確認・調査し相談するようお願い致します。</w:t>
      </w:r>
    </w:p>
    <w:p w:rsidR="002725DF" w:rsidRPr="003960CB" w:rsidRDefault="002725DF" w:rsidP="003960CB">
      <w:pPr>
        <w:spacing w:line="300" w:lineRule="exact"/>
        <w:ind w:firstLineChars="100" w:firstLine="240"/>
        <w:rPr>
          <w:rFonts w:ascii="ＭＳ 明朝" w:eastAsia="ＭＳ 明朝" w:hAnsi="ＭＳ 明朝"/>
          <w:sz w:val="24"/>
        </w:rPr>
      </w:pPr>
    </w:p>
    <w:p w:rsidR="001E0F40" w:rsidRPr="003960CB" w:rsidRDefault="001E0F40" w:rsidP="003960CB">
      <w:pPr>
        <w:spacing w:line="300" w:lineRule="exact"/>
        <w:ind w:firstLineChars="100" w:firstLine="240"/>
        <w:rPr>
          <w:rFonts w:ascii="ＭＳ 明朝" w:eastAsia="ＭＳ 明朝" w:hAnsi="ＭＳ 明朝"/>
          <w:sz w:val="24"/>
        </w:rPr>
      </w:pPr>
      <w:bookmarkStart w:id="0" w:name="_GoBack"/>
      <w:bookmarkEnd w:id="0"/>
    </w:p>
    <w:p w:rsidR="001E0F40" w:rsidRPr="003960CB" w:rsidRDefault="004D022D" w:rsidP="003960CB">
      <w:pPr>
        <w:spacing w:line="300" w:lineRule="exact"/>
        <w:ind w:firstLineChars="100" w:firstLine="240"/>
        <w:rPr>
          <w:rFonts w:ascii="ＭＳ 明朝" w:eastAsia="ＭＳ 明朝" w:hAnsi="ＭＳ 明朝"/>
          <w:sz w:val="24"/>
        </w:rPr>
      </w:pPr>
      <w:r w:rsidRPr="003960CB">
        <w:rPr>
          <w:rFonts w:ascii="ＭＳ 明朝" w:eastAsia="ＭＳ 明朝" w:hAnsi="ＭＳ 明朝" w:hint="eastAsia"/>
          <w:sz w:val="24"/>
        </w:rPr>
        <w:t>また、</w:t>
      </w:r>
      <w:r w:rsidRPr="00765D9F">
        <w:rPr>
          <w:rFonts w:ascii="ＭＳ 明朝" w:eastAsia="ＭＳ 明朝" w:hAnsi="ＭＳ 明朝" w:hint="eastAsia"/>
          <w:sz w:val="24"/>
          <w:u w:val="single"/>
        </w:rPr>
        <w:t>故意・過失等で給水装置を破壊し</w:t>
      </w:r>
      <w:r w:rsidR="003960CB" w:rsidRPr="00765D9F">
        <w:rPr>
          <w:rFonts w:ascii="ＭＳ 明朝" w:eastAsia="ＭＳ 明朝" w:hAnsi="ＭＳ 明朝" w:hint="eastAsia"/>
          <w:sz w:val="24"/>
          <w:u w:val="single"/>
        </w:rPr>
        <w:t>水道施設の</w:t>
      </w:r>
      <w:r w:rsidR="00AC6B36" w:rsidRPr="00765D9F">
        <w:rPr>
          <w:rFonts w:ascii="ＭＳ 明朝" w:eastAsia="ＭＳ 明朝" w:hAnsi="ＭＳ 明朝" w:hint="eastAsia"/>
          <w:sz w:val="24"/>
          <w:u w:val="single"/>
        </w:rPr>
        <w:t>「</w:t>
      </w:r>
      <w:r w:rsidRPr="00765D9F">
        <w:rPr>
          <w:rFonts w:ascii="ＭＳ 明朝" w:eastAsia="ＭＳ 明朝" w:hAnsi="ＭＳ 明朝" w:hint="eastAsia"/>
          <w:sz w:val="24"/>
          <w:u w:val="single"/>
        </w:rPr>
        <w:t>漏水事故を発生させた</w:t>
      </w:r>
      <w:r w:rsidR="003960CB" w:rsidRPr="00765D9F">
        <w:rPr>
          <w:rFonts w:ascii="ＭＳ 明朝" w:eastAsia="ＭＳ 明朝" w:hAnsi="ＭＳ 明朝" w:hint="eastAsia"/>
          <w:sz w:val="24"/>
          <w:u w:val="single"/>
        </w:rPr>
        <w:t>」場合</w:t>
      </w:r>
      <w:r w:rsidR="003960CB">
        <w:rPr>
          <w:rFonts w:ascii="ＭＳ 明朝" w:eastAsia="ＭＳ 明朝" w:hAnsi="ＭＳ 明朝" w:hint="eastAsia"/>
          <w:sz w:val="24"/>
        </w:rPr>
        <w:t>は</w:t>
      </w:r>
      <w:r w:rsidR="00BF28C0">
        <w:rPr>
          <w:rFonts w:ascii="ＭＳ 明朝" w:eastAsia="ＭＳ 明朝" w:hAnsi="ＭＳ 明朝" w:hint="eastAsia"/>
          <w:sz w:val="24"/>
        </w:rPr>
        <w:t>、</w:t>
      </w:r>
      <w:r w:rsidR="00AC6B36" w:rsidRPr="003960CB">
        <w:rPr>
          <w:rFonts w:ascii="ＭＳ 明朝" w:eastAsia="ＭＳ 明朝" w:hAnsi="ＭＳ 明朝" w:hint="eastAsia"/>
          <w:sz w:val="24"/>
        </w:rPr>
        <w:t>給水条例</w:t>
      </w:r>
      <w:r w:rsidR="003960CB">
        <w:rPr>
          <w:rFonts w:ascii="ＭＳ 明朝" w:eastAsia="ＭＳ 明朝" w:hAnsi="ＭＳ 明朝" w:hint="eastAsia"/>
          <w:sz w:val="24"/>
        </w:rPr>
        <w:t>第43</w:t>
      </w:r>
      <w:r w:rsidR="00EF5423" w:rsidRPr="003960CB">
        <w:rPr>
          <w:rFonts w:ascii="ＭＳ 明朝" w:eastAsia="ＭＳ 明朝" w:hAnsi="ＭＳ 明朝" w:hint="eastAsia"/>
          <w:sz w:val="24"/>
        </w:rPr>
        <w:t>条</w:t>
      </w:r>
      <w:r w:rsidR="003960CB">
        <w:rPr>
          <w:rFonts w:ascii="ＭＳ 明朝" w:eastAsia="ＭＳ 明朝" w:hAnsi="ＭＳ 明朝" w:hint="eastAsia"/>
          <w:sz w:val="24"/>
        </w:rPr>
        <w:t>及び給水条例施行規則第17条</w:t>
      </w:r>
      <w:r w:rsidR="00EF5423" w:rsidRPr="003960CB">
        <w:rPr>
          <w:rFonts w:ascii="ＭＳ 明朝" w:eastAsia="ＭＳ 明朝" w:hAnsi="ＭＳ 明朝" w:hint="eastAsia"/>
          <w:sz w:val="24"/>
        </w:rPr>
        <w:t>の規定に基づき</w:t>
      </w:r>
      <w:r w:rsidR="003960CB">
        <w:rPr>
          <w:rFonts w:ascii="ＭＳ 明朝" w:eastAsia="ＭＳ 明朝" w:hAnsi="ＭＳ 明朝" w:hint="eastAsia"/>
          <w:sz w:val="24"/>
        </w:rPr>
        <w:t>、</w:t>
      </w:r>
      <w:r w:rsidR="003960CB" w:rsidRPr="00765D9F">
        <w:rPr>
          <w:rFonts w:ascii="ＭＳ 明朝" w:eastAsia="ＭＳ 明朝" w:hAnsi="ＭＳ 明朝" w:hint="eastAsia"/>
          <w:sz w:val="24"/>
          <w:u w:val="single"/>
        </w:rPr>
        <w:t>下記のとおり損害賠償請求を行います</w:t>
      </w:r>
      <w:r w:rsidR="003960CB">
        <w:rPr>
          <w:rFonts w:ascii="ＭＳ 明朝" w:eastAsia="ＭＳ 明朝" w:hAnsi="ＭＳ 明朝" w:hint="eastAsia"/>
          <w:sz w:val="24"/>
        </w:rPr>
        <w:t>ので、ご注意ください。</w:t>
      </w:r>
      <w:r w:rsidR="00746885">
        <w:rPr>
          <w:rFonts w:ascii="ＭＳ 明朝" w:eastAsia="ＭＳ 明朝" w:hAnsi="ＭＳ 明朝" w:hint="eastAsia"/>
          <w:sz w:val="24"/>
        </w:rPr>
        <w:t>お問合せについては、下記の上下水道課まで連絡ください。</w:t>
      </w:r>
    </w:p>
    <w:p w:rsidR="003960CB" w:rsidRDefault="003960CB" w:rsidP="00521FE6"/>
    <w:p w:rsidR="00746885" w:rsidRPr="00746885" w:rsidRDefault="00746885" w:rsidP="00746885">
      <w:pPr>
        <w:wordWrap w:val="0"/>
        <w:jc w:val="right"/>
        <w:rPr>
          <w:rFonts w:ascii="ＭＳ 明朝" w:eastAsia="ＭＳ 明朝" w:hAnsi="ＭＳ 明朝"/>
          <w:sz w:val="24"/>
        </w:rPr>
      </w:pPr>
      <w:r w:rsidRPr="00746885">
        <w:rPr>
          <w:rFonts w:ascii="ＭＳ 明朝" w:eastAsia="ＭＳ 明朝" w:hAnsi="ＭＳ 明朝" w:hint="eastAsia"/>
          <w:sz w:val="24"/>
        </w:rPr>
        <w:t xml:space="preserve">雫石町役場　上下水道課　</w:t>
      </w:r>
      <w:r w:rsidRPr="00746885">
        <w:rPr>
          <w:rFonts w:ascii="ＭＳ 明朝" w:eastAsia="ＭＳ 明朝" w:hAnsi="ＭＳ 明朝"/>
          <w:sz w:val="24"/>
        </w:rPr>
        <w:t>TEL:019-692-6408</w:t>
      </w:r>
      <w:r>
        <w:rPr>
          <w:rFonts w:ascii="ＭＳ 明朝" w:eastAsia="ＭＳ 明朝" w:hAnsi="ＭＳ 明朝" w:hint="eastAsia"/>
          <w:sz w:val="24"/>
        </w:rPr>
        <w:t xml:space="preserve">　　　</w:t>
      </w:r>
    </w:p>
    <w:p w:rsidR="00521FE6" w:rsidRDefault="00521FE6" w:rsidP="00521FE6"/>
    <w:p w:rsidR="003960CB" w:rsidRDefault="00521FE6" w:rsidP="003960CB">
      <w:pPr>
        <w:rPr>
          <w:rFonts w:ascii="ＭＳ 明朝" w:eastAsia="ＭＳ 明朝" w:hAnsi="ＭＳ 明朝"/>
          <w:b/>
          <w:sz w:val="24"/>
        </w:rPr>
      </w:pPr>
      <w:r>
        <w:rPr>
          <w:rFonts w:ascii="ＭＳ 明朝" w:eastAsia="ＭＳ 明朝" w:hAnsi="ＭＳ 明朝" w:hint="eastAsia"/>
          <w:b/>
          <w:noProof/>
          <w:sz w:val="24"/>
        </w:rPr>
        <mc:AlternateContent>
          <mc:Choice Requires="wps">
            <w:drawing>
              <wp:anchor distT="0" distB="0" distL="114300" distR="114300" simplePos="0" relativeHeight="251661312" behindDoc="0" locked="0" layoutInCell="1" allowOverlap="1">
                <wp:simplePos x="0" y="0"/>
                <wp:positionH relativeFrom="column">
                  <wp:posOffset>-57150</wp:posOffset>
                </wp:positionH>
                <wp:positionV relativeFrom="paragraph">
                  <wp:posOffset>238125</wp:posOffset>
                </wp:positionV>
                <wp:extent cx="6800850" cy="1162050"/>
                <wp:effectExtent l="0" t="0" r="19050" b="19050"/>
                <wp:wrapNone/>
                <wp:docPr id="4" name="正方形/長方形 4"/>
                <wp:cNvGraphicFramePr/>
                <a:graphic xmlns:a="http://schemas.openxmlformats.org/drawingml/2006/main">
                  <a:graphicData uri="http://schemas.microsoft.com/office/word/2010/wordprocessingShape">
                    <wps:wsp>
                      <wps:cNvSpPr/>
                      <wps:spPr>
                        <a:xfrm>
                          <a:off x="0" y="0"/>
                          <a:ext cx="6800850" cy="11620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784F386" id="正方形/長方形 4" o:spid="_x0000_s1026" style="position:absolute;left:0;text-align:left;margin-left:-4.5pt;margin-top:18.75pt;width:535.5pt;height:91.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" filled="f" strokecolor="black [3213]" strokeweight="1pt"/>
            </w:pict>
          </mc:Fallback>
        </mc:AlternateContent>
      </w:r>
      <w:r w:rsidR="003960CB" w:rsidRPr="003960CB">
        <w:rPr>
          <w:rFonts w:ascii="ＭＳ 明朝" w:eastAsia="ＭＳ 明朝" w:hAnsi="ＭＳ 明朝" w:hint="eastAsia"/>
          <w:b/>
          <w:sz w:val="24"/>
        </w:rPr>
        <w:t>【参考</w:t>
      </w:r>
      <w:r w:rsidR="003960CB">
        <w:rPr>
          <w:rFonts w:ascii="ＭＳ 明朝" w:eastAsia="ＭＳ 明朝" w:hAnsi="ＭＳ 明朝" w:hint="eastAsia"/>
          <w:b/>
          <w:sz w:val="24"/>
        </w:rPr>
        <w:t>資料</w:t>
      </w:r>
      <w:r w:rsidR="003960CB" w:rsidRPr="003960CB">
        <w:rPr>
          <w:rFonts w:ascii="ＭＳ 明朝" w:eastAsia="ＭＳ 明朝" w:hAnsi="ＭＳ 明朝" w:hint="eastAsia"/>
          <w:b/>
          <w:sz w:val="24"/>
        </w:rPr>
        <w:t>】</w:t>
      </w:r>
    </w:p>
    <w:p w:rsidR="003960CB" w:rsidRPr="00BF28C0" w:rsidRDefault="003960CB" w:rsidP="00BF28C0">
      <w:pPr>
        <w:jc w:val="center"/>
        <w:rPr>
          <w:rFonts w:ascii="ＭＳ 明朝" w:eastAsia="ＭＳ 明朝" w:hAnsi="ＭＳ 明朝"/>
          <w:b/>
          <w:sz w:val="28"/>
        </w:rPr>
      </w:pPr>
      <w:r w:rsidRPr="00BF28C0">
        <w:rPr>
          <w:rFonts w:ascii="ＭＳ 明朝" w:eastAsia="ＭＳ 明朝" w:hAnsi="ＭＳ 明朝" w:hint="eastAsia"/>
          <w:b/>
          <w:sz w:val="28"/>
        </w:rPr>
        <w:t>雫石町水道事業給水条例</w:t>
      </w:r>
      <w:r w:rsidR="00BF28C0" w:rsidRPr="00BF28C0">
        <w:rPr>
          <w:rFonts w:ascii="ＭＳ 明朝" w:eastAsia="ＭＳ 明朝" w:hAnsi="ＭＳ 明朝" w:hint="eastAsia"/>
          <w:b/>
          <w:sz w:val="28"/>
        </w:rPr>
        <w:t>（抜粋）</w:t>
      </w:r>
    </w:p>
    <w:p w:rsidR="003960CB" w:rsidRPr="003960CB" w:rsidRDefault="003960CB" w:rsidP="003960CB">
      <w:pPr>
        <w:rPr>
          <w:rFonts w:ascii="ＭＳ 明朝" w:eastAsia="ＭＳ 明朝" w:hAnsi="ＭＳ 明朝"/>
          <w:sz w:val="24"/>
        </w:rPr>
      </w:pPr>
      <w:r w:rsidRPr="003960CB">
        <w:rPr>
          <w:rFonts w:ascii="ＭＳ 明朝" w:eastAsia="ＭＳ 明朝" w:hAnsi="ＭＳ 明朝" w:hint="eastAsia"/>
          <w:sz w:val="24"/>
        </w:rPr>
        <w:t>（水道施設の破損）</w:t>
      </w:r>
    </w:p>
    <w:p w:rsidR="003960CB" w:rsidRDefault="003960CB" w:rsidP="003960CB">
      <w:pPr>
        <w:rPr>
          <w:rFonts w:ascii="ＭＳ 明朝" w:eastAsia="ＭＳ 明朝" w:hAnsi="ＭＳ 明朝"/>
          <w:sz w:val="24"/>
        </w:rPr>
      </w:pPr>
      <w:r w:rsidRPr="00BF28C0">
        <w:rPr>
          <w:rFonts w:ascii="ＭＳ 明朝" w:eastAsia="ＭＳ 明朝" w:hAnsi="ＭＳ 明朝" w:hint="eastAsia"/>
          <w:sz w:val="24"/>
          <w:highlight w:val="yellow"/>
        </w:rPr>
        <w:t>第43条</w:t>
      </w:r>
      <w:r w:rsidRPr="003960CB">
        <w:rPr>
          <w:rFonts w:ascii="ＭＳ 明朝" w:eastAsia="ＭＳ 明朝" w:hAnsi="ＭＳ 明朝" w:hint="eastAsia"/>
          <w:sz w:val="24"/>
        </w:rPr>
        <w:t xml:space="preserve">　第２条の規定する</w:t>
      </w:r>
      <w:r w:rsidRPr="006B2B77">
        <w:rPr>
          <w:rFonts w:ascii="ＭＳ 明朝" w:eastAsia="ＭＳ 明朝" w:hAnsi="ＭＳ 明朝" w:hint="eastAsia"/>
          <w:sz w:val="24"/>
          <w:highlight w:val="yellow"/>
        </w:rPr>
        <w:t>給水区域内において、</w:t>
      </w:r>
      <w:r w:rsidRPr="00BF28C0">
        <w:rPr>
          <w:rFonts w:ascii="ＭＳ 明朝" w:eastAsia="ＭＳ 明朝" w:hAnsi="ＭＳ 明朝" w:hint="eastAsia"/>
          <w:sz w:val="24"/>
          <w:highlight w:val="yellow"/>
        </w:rPr>
        <w:t>町が管理する水道施設を損壊し、又は機能に障害を与えたものは、その障害を賠償しなければならない。</w:t>
      </w:r>
    </w:p>
    <w:p w:rsidR="00BF28C0" w:rsidRPr="003960CB" w:rsidRDefault="00BF28C0" w:rsidP="003960CB">
      <w:pPr>
        <w:rPr>
          <w:rFonts w:ascii="ＭＳ 明朝" w:eastAsia="ＭＳ 明朝" w:hAnsi="ＭＳ 明朝"/>
          <w:sz w:val="24"/>
        </w:rPr>
      </w:pPr>
    </w:p>
    <w:p w:rsidR="003960CB" w:rsidRPr="003960CB" w:rsidRDefault="00521FE6" w:rsidP="003960CB">
      <w:pPr>
        <w:ind w:firstLineChars="100" w:firstLine="241"/>
        <w:jc w:val="center"/>
        <w:rPr>
          <w:rFonts w:ascii="ＭＳ 明朝" w:eastAsia="ＭＳ 明朝" w:hAnsi="ＭＳ 明朝"/>
          <w:b/>
          <w:sz w:val="28"/>
        </w:rPr>
      </w:pPr>
      <w:r>
        <w:rPr>
          <w:rFonts w:ascii="ＭＳ 明朝" w:eastAsia="ＭＳ 明朝" w:hAnsi="ＭＳ 明朝" w:hint="eastAsia"/>
          <w:b/>
          <w:noProof/>
          <w:sz w:val="24"/>
        </w:rPr>
        <mc:AlternateContent>
          <mc:Choice Requires="wps">
            <w:drawing>
              <wp:anchor distT="0" distB="0" distL="114300" distR="114300" simplePos="0" relativeHeight="251663360" behindDoc="0" locked="0" layoutInCell="1" allowOverlap="1" wp14:anchorId="53486DF6" wp14:editId="1CAF56BA">
                <wp:simplePos x="0" y="0"/>
                <wp:positionH relativeFrom="column">
                  <wp:posOffset>-57150</wp:posOffset>
                </wp:positionH>
                <wp:positionV relativeFrom="paragraph">
                  <wp:posOffset>85725</wp:posOffset>
                </wp:positionV>
                <wp:extent cx="6800850" cy="3543300"/>
                <wp:effectExtent l="0" t="0" r="19050" b="19050"/>
                <wp:wrapNone/>
                <wp:docPr id="5" name="正方形/長方形 5"/>
                <wp:cNvGraphicFramePr/>
                <a:graphic xmlns:a="http://schemas.openxmlformats.org/drawingml/2006/main">
                  <a:graphicData uri="http://schemas.microsoft.com/office/word/2010/wordprocessingShape">
                    <wps:wsp>
                      <wps:cNvSpPr/>
                      <wps:spPr>
                        <a:xfrm>
                          <a:off x="0" y="0"/>
                          <a:ext cx="6800850" cy="35433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3AF4EFE" id="正方形/長方形 5" o:spid="_x0000_s1026" style="position:absolute;left:0;text-align:left;margin-left:-4.5pt;margin-top:6.75pt;width:535.5pt;height:279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" filled="f" strokecolor="black [3213]" strokeweight="1pt"/>
            </w:pict>
          </mc:Fallback>
        </mc:AlternateContent>
      </w:r>
      <w:r w:rsidR="003960CB" w:rsidRPr="003960CB">
        <w:rPr>
          <w:rFonts w:ascii="ＭＳ 明朝" w:eastAsia="ＭＳ 明朝" w:hAnsi="ＭＳ 明朝" w:hint="eastAsia"/>
          <w:b/>
          <w:sz w:val="28"/>
        </w:rPr>
        <w:t>雫石町水道事業給水条例施行規程</w:t>
      </w:r>
      <w:r w:rsidR="003960CB">
        <w:rPr>
          <w:rFonts w:ascii="ＭＳ 明朝" w:eastAsia="ＭＳ 明朝" w:hAnsi="ＭＳ 明朝" w:hint="eastAsia"/>
          <w:b/>
          <w:sz w:val="28"/>
        </w:rPr>
        <w:t>（抜粋）</w:t>
      </w:r>
    </w:p>
    <w:p w:rsidR="00AB28BA" w:rsidRPr="00AB28BA" w:rsidRDefault="004D34A1" w:rsidP="00AB28BA">
      <w:pPr>
        <w:ind w:left="248" w:hangingChars="118" w:hanging="248"/>
        <w:rPr>
          <w:rFonts w:ascii="ＭＳ 明朝" w:eastAsia="ＭＳ 明朝" w:hAnsi="ＭＳ 明朝" w:cs="Times New Roman"/>
          <w:kern w:val="0"/>
          <w:sz w:val="24"/>
          <w:szCs w:val="24"/>
        </w:rPr>
      </w:pPr>
      <w:r>
        <w:rPr>
          <w:rFonts w:hint="eastAsia"/>
        </w:rPr>
        <w:t xml:space="preserve">　</w:t>
      </w:r>
      <w:r w:rsidR="00AB28BA" w:rsidRPr="00AB28BA">
        <w:rPr>
          <w:rFonts w:ascii="ＭＳ 明朝" w:eastAsia="ＭＳ 明朝" w:hAnsi="ＭＳ 明朝" w:cs="Times New Roman" w:hint="eastAsia"/>
          <w:kern w:val="0"/>
          <w:sz w:val="24"/>
          <w:szCs w:val="24"/>
        </w:rPr>
        <w:t xml:space="preserve">　（水道施設の破損に対する損害賠償）</w:t>
      </w:r>
    </w:p>
    <w:p w:rsidR="00AB28BA" w:rsidRPr="00AB28BA" w:rsidRDefault="00AB28BA" w:rsidP="00AB28BA">
      <w:pPr>
        <w:widowControl/>
        <w:spacing w:line="259" w:lineRule="auto"/>
        <w:ind w:left="283" w:hangingChars="118" w:hanging="283"/>
        <w:rPr>
          <w:rFonts w:ascii="ＭＳ 明朝" w:eastAsia="ＭＳ 明朝" w:hAnsi="ＭＳ 明朝" w:cs="Times New Roman"/>
          <w:kern w:val="0"/>
          <w:sz w:val="24"/>
          <w:szCs w:val="24"/>
        </w:rPr>
      </w:pPr>
      <w:r w:rsidRPr="00AB28BA">
        <w:rPr>
          <w:rFonts w:ascii="ＭＳ 明朝" w:eastAsia="ＭＳ 明朝" w:hAnsi="ＭＳ 明朝" w:cs="Times New Roman" w:hint="eastAsia"/>
          <w:kern w:val="0"/>
          <w:sz w:val="24"/>
          <w:szCs w:val="24"/>
          <w:highlight w:val="yellow"/>
        </w:rPr>
        <w:t>第17条</w:t>
      </w:r>
      <w:r w:rsidRPr="00AB28BA">
        <w:rPr>
          <w:rFonts w:ascii="ＭＳ 明朝" w:eastAsia="ＭＳ 明朝" w:hAnsi="ＭＳ 明朝" w:cs="Times New Roman" w:hint="eastAsia"/>
          <w:kern w:val="0"/>
          <w:sz w:val="24"/>
          <w:szCs w:val="24"/>
        </w:rPr>
        <w:t xml:space="preserve">　条例第43条に規定する</w:t>
      </w:r>
      <w:r w:rsidRPr="00AB28BA">
        <w:rPr>
          <w:rFonts w:ascii="ＭＳ 明朝" w:eastAsia="ＭＳ 明朝" w:hAnsi="ＭＳ 明朝" w:cs="Times New Roman" w:hint="eastAsia"/>
          <w:kern w:val="0"/>
          <w:sz w:val="24"/>
          <w:szCs w:val="24"/>
          <w:highlight w:val="yellow"/>
        </w:rPr>
        <w:t>水道施設の破損に対する損害賠償の額</w:t>
      </w:r>
      <w:r w:rsidRPr="006B2B77">
        <w:rPr>
          <w:rFonts w:ascii="ＭＳ 明朝" w:eastAsia="ＭＳ 明朝" w:hAnsi="ＭＳ 明朝" w:cs="Times New Roman" w:hint="eastAsia"/>
          <w:kern w:val="0"/>
          <w:sz w:val="24"/>
          <w:szCs w:val="24"/>
          <w:highlight w:val="yellow"/>
        </w:rPr>
        <w:t>について</w:t>
      </w:r>
      <w:r w:rsidRPr="00AB28BA">
        <w:rPr>
          <w:rFonts w:ascii="ＭＳ 明朝" w:eastAsia="ＭＳ 明朝" w:hAnsi="ＭＳ 明朝" w:cs="Times New Roman" w:hint="eastAsia"/>
          <w:kern w:val="0"/>
          <w:sz w:val="24"/>
          <w:szCs w:val="24"/>
          <w:highlight w:val="yellow"/>
        </w:rPr>
        <w:t>は、漏水量、洗管水量、立ち会った職員の人数</w:t>
      </w:r>
      <w:r w:rsidRPr="00AB28BA">
        <w:rPr>
          <w:rFonts w:ascii="ＭＳ 明朝" w:eastAsia="ＭＳ 明朝" w:hAnsi="ＭＳ 明朝" w:cs="Times New Roman" w:hint="eastAsia"/>
          <w:kern w:val="0"/>
          <w:sz w:val="24"/>
          <w:szCs w:val="24"/>
        </w:rPr>
        <w:t>及び</w:t>
      </w:r>
      <w:r w:rsidRPr="00AB28BA">
        <w:rPr>
          <w:rFonts w:ascii="ＭＳ 明朝" w:eastAsia="ＭＳ 明朝" w:hAnsi="ＭＳ 明朝" w:cs="Times New Roman" w:hint="eastAsia"/>
          <w:kern w:val="0"/>
          <w:sz w:val="24"/>
          <w:szCs w:val="24"/>
          <w:highlight w:val="yellow"/>
        </w:rPr>
        <w:t>その立会時間に応じ次表に定める額により算出する。</w:t>
      </w:r>
    </w:p>
    <w:tbl>
      <w:tblPr>
        <w:tblStyle w:val="a3"/>
        <w:tblW w:w="0" w:type="auto"/>
        <w:tblInd w:w="283" w:type="dxa"/>
        <w:tblLook w:val="04A0" w:firstRow="1" w:lastRow="0" w:firstColumn="1" w:lastColumn="0" w:noHBand="0" w:noVBand="1"/>
      </w:tblPr>
      <w:tblGrid>
        <w:gridCol w:w="4390"/>
        <w:gridCol w:w="2410"/>
        <w:gridCol w:w="1554"/>
      </w:tblGrid>
      <w:tr w:rsidR="00AB28BA" w:rsidRPr="00AB28BA" w:rsidTr="00A77F46">
        <w:tc>
          <w:tcPr>
            <w:tcW w:w="6800" w:type="dxa"/>
            <w:gridSpan w:val="2"/>
            <w:vAlign w:val="center"/>
          </w:tcPr>
          <w:p w:rsidR="00AB28BA" w:rsidRPr="00AB28BA" w:rsidRDefault="00AB28BA" w:rsidP="00AB28BA">
            <w:pPr>
              <w:widowControl/>
              <w:spacing w:line="259" w:lineRule="auto"/>
              <w:jc w:val="center"/>
              <w:rPr>
                <w:rFonts w:ascii="ＭＳ 明朝" w:hAnsi="ＭＳ 明朝"/>
                <w:sz w:val="24"/>
                <w:szCs w:val="24"/>
              </w:rPr>
            </w:pPr>
            <w:r w:rsidRPr="00AB28BA">
              <w:rPr>
                <w:rFonts w:ascii="ＭＳ 明朝" w:hAnsi="ＭＳ 明朝" w:hint="eastAsia"/>
                <w:sz w:val="24"/>
                <w:szCs w:val="24"/>
              </w:rPr>
              <w:t>区　分</w:t>
            </w:r>
          </w:p>
        </w:tc>
        <w:tc>
          <w:tcPr>
            <w:tcW w:w="1554" w:type="dxa"/>
            <w:vAlign w:val="center"/>
          </w:tcPr>
          <w:p w:rsidR="00AB28BA" w:rsidRPr="00AB28BA" w:rsidRDefault="00AB28BA" w:rsidP="00AB28BA">
            <w:pPr>
              <w:widowControl/>
              <w:spacing w:line="259" w:lineRule="auto"/>
              <w:jc w:val="center"/>
              <w:rPr>
                <w:rFonts w:ascii="ＭＳ 明朝" w:hAnsi="ＭＳ 明朝"/>
                <w:sz w:val="24"/>
                <w:szCs w:val="24"/>
              </w:rPr>
            </w:pPr>
            <w:r w:rsidRPr="00AB28BA">
              <w:rPr>
                <w:rFonts w:ascii="ＭＳ 明朝" w:hAnsi="ＭＳ 明朝" w:hint="eastAsia"/>
                <w:sz w:val="24"/>
                <w:szCs w:val="24"/>
              </w:rPr>
              <w:t>金　額</w:t>
            </w:r>
          </w:p>
        </w:tc>
      </w:tr>
      <w:tr w:rsidR="00AB28BA" w:rsidRPr="00AB28BA" w:rsidTr="00A77F46">
        <w:trPr>
          <w:trHeight w:val="454"/>
        </w:trPr>
        <w:tc>
          <w:tcPr>
            <w:tcW w:w="6800" w:type="dxa"/>
            <w:gridSpan w:val="2"/>
            <w:vAlign w:val="center"/>
          </w:tcPr>
          <w:p w:rsidR="00AB28BA" w:rsidRPr="00AB28BA" w:rsidRDefault="00AB28BA" w:rsidP="00AB28BA">
            <w:pPr>
              <w:widowControl/>
              <w:spacing w:line="259" w:lineRule="auto"/>
              <w:rPr>
                <w:rFonts w:ascii="ＭＳ 明朝" w:hAnsi="ＭＳ 明朝"/>
                <w:sz w:val="24"/>
                <w:szCs w:val="24"/>
              </w:rPr>
            </w:pPr>
            <w:r w:rsidRPr="00AB28BA">
              <w:rPr>
                <w:rFonts w:ascii="ＭＳ 明朝" w:hAnsi="ＭＳ 明朝" w:hint="eastAsia"/>
                <w:spacing w:val="60"/>
                <w:sz w:val="24"/>
                <w:szCs w:val="24"/>
                <w:fitText w:val="960" w:id="-2029231101"/>
              </w:rPr>
              <w:t>漏水</w:t>
            </w:r>
            <w:r w:rsidRPr="00AB28BA">
              <w:rPr>
                <w:rFonts w:ascii="ＭＳ 明朝" w:hAnsi="ＭＳ 明朝" w:hint="eastAsia"/>
                <w:sz w:val="24"/>
                <w:szCs w:val="24"/>
                <w:fitText w:val="960" w:id="-2029231101"/>
              </w:rPr>
              <w:t>量</w:t>
            </w:r>
            <w:r w:rsidRPr="00AB28BA">
              <w:rPr>
                <w:rFonts w:ascii="ＭＳ 明朝" w:hAnsi="ＭＳ 明朝" w:hint="eastAsia"/>
                <w:sz w:val="24"/>
                <w:szCs w:val="24"/>
              </w:rPr>
              <w:t>（１立方メートル当たり）</w:t>
            </w:r>
          </w:p>
        </w:tc>
        <w:tc>
          <w:tcPr>
            <w:tcW w:w="1554" w:type="dxa"/>
            <w:vAlign w:val="center"/>
          </w:tcPr>
          <w:p w:rsidR="00AB28BA" w:rsidRPr="00AB28BA" w:rsidRDefault="00AB28BA" w:rsidP="00AB28BA">
            <w:pPr>
              <w:widowControl/>
              <w:spacing w:line="259" w:lineRule="auto"/>
              <w:jc w:val="right"/>
              <w:rPr>
                <w:rFonts w:ascii="ＭＳ 明朝" w:hAnsi="ＭＳ 明朝"/>
                <w:sz w:val="24"/>
                <w:szCs w:val="24"/>
              </w:rPr>
            </w:pPr>
            <w:r w:rsidRPr="00AB28BA">
              <w:rPr>
                <w:rFonts w:ascii="ＭＳ 明朝" w:hAnsi="ＭＳ 明朝" w:hint="eastAsia"/>
                <w:sz w:val="24"/>
                <w:szCs w:val="24"/>
              </w:rPr>
              <w:t>400円</w:t>
            </w:r>
          </w:p>
        </w:tc>
      </w:tr>
      <w:tr w:rsidR="00AB28BA" w:rsidRPr="00AB28BA" w:rsidTr="00A77F46">
        <w:trPr>
          <w:trHeight w:val="454"/>
        </w:trPr>
        <w:tc>
          <w:tcPr>
            <w:tcW w:w="6800" w:type="dxa"/>
            <w:gridSpan w:val="2"/>
            <w:vAlign w:val="center"/>
          </w:tcPr>
          <w:p w:rsidR="00AB28BA" w:rsidRPr="00AB28BA" w:rsidRDefault="00AB28BA" w:rsidP="00AB28BA">
            <w:pPr>
              <w:widowControl/>
              <w:spacing w:line="259" w:lineRule="auto"/>
              <w:rPr>
                <w:rFonts w:ascii="ＭＳ 明朝" w:hAnsi="ＭＳ 明朝"/>
                <w:sz w:val="24"/>
                <w:szCs w:val="24"/>
              </w:rPr>
            </w:pPr>
            <w:r w:rsidRPr="00AB28BA">
              <w:rPr>
                <w:rFonts w:ascii="ＭＳ 明朝" w:hAnsi="ＭＳ 明朝" w:hint="eastAsia"/>
                <w:sz w:val="24"/>
                <w:szCs w:val="24"/>
              </w:rPr>
              <w:t>洗管水量（１立方メートル当たり）</w:t>
            </w:r>
          </w:p>
        </w:tc>
        <w:tc>
          <w:tcPr>
            <w:tcW w:w="1554" w:type="dxa"/>
            <w:vAlign w:val="center"/>
          </w:tcPr>
          <w:p w:rsidR="00AB28BA" w:rsidRPr="00AB28BA" w:rsidRDefault="00AB28BA" w:rsidP="00AB28BA">
            <w:pPr>
              <w:widowControl/>
              <w:spacing w:line="259" w:lineRule="auto"/>
              <w:jc w:val="right"/>
              <w:rPr>
                <w:rFonts w:ascii="ＭＳ 明朝" w:hAnsi="ＭＳ 明朝"/>
                <w:sz w:val="24"/>
                <w:szCs w:val="24"/>
              </w:rPr>
            </w:pPr>
            <w:r w:rsidRPr="00AB28BA">
              <w:rPr>
                <w:rFonts w:ascii="ＭＳ 明朝" w:hAnsi="ＭＳ 明朝" w:hint="eastAsia"/>
                <w:sz w:val="24"/>
                <w:szCs w:val="24"/>
              </w:rPr>
              <w:t>400円</w:t>
            </w:r>
          </w:p>
        </w:tc>
      </w:tr>
      <w:tr w:rsidR="00AB28BA" w:rsidRPr="00AB28BA" w:rsidTr="00A77F46">
        <w:trPr>
          <w:trHeight w:val="454"/>
        </w:trPr>
        <w:tc>
          <w:tcPr>
            <w:tcW w:w="4390" w:type="dxa"/>
            <w:vMerge w:val="restart"/>
            <w:vAlign w:val="center"/>
          </w:tcPr>
          <w:p w:rsidR="00AB28BA" w:rsidRPr="00AB28BA" w:rsidRDefault="00AB28BA" w:rsidP="00AB28BA">
            <w:pPr>
              <w:widowControl/>
              <w:spacing w:line="259" w:lineRule="auto"/>
              <w:rPr>
                <w:rFonts w:ascii="ＭＳ 明朝" w:hAnsi="ＭＳ 明朝"/>
                <w:sz w:val="24"/>
                <w:szCs w:val="24"/>
              </w:rPr>
            </w:pPr>
            <w:r w:rsidRPr="00AB28BA">
              <w:rPr>
                <w:rFonts w:ascii="ＭＳ 明朝" w:hAnsi="ＭＳ 明朝" w:hint="eastAsia"/>
                <w:sz w:val="24"/>
                <w:szCs w:val="24"/>
              </w:rPr>
              <w:t>職員立会費用（１職員・１時間当たり）</w:t>
            </w:r>
          </w:p>
        </w:tc>
        <w:tc>
          <w:tcPr>
            <w:tcW w:w="2410" w:type="dxa"/>
            <w:vAlign w:val="center"/>
          </w:tcPr>
          <w:p w:rsidR="00AB28BA" w:rsidRPr="00AB28BA" w:rsidRDefault="00AB28BA" w:rsidP="00AB28BA">
            <w:pPr>
              <w:widowControl/>
              <w:spacing w:line="259" w:lineRule="auto"/>
              <w:jc w:val="center"/>
              <w:rPr>
                <w:rFonts w:ascii="ＭＳ 明朝" w:hAnsi="ＭＳ 明朝"/>
                <w:sz w:val="24"/>
                <w:szCs w:val="24"/>
              </w:rPr>
            </w:pPr>
            <w:r w:rsidRPr="00AB28BA">
              <w:rPr>
                <w:rFonts w:ascii="ＭＳ 明朝" w:hAnsi="ＭＳ 明朝" w:hint="eastAsia"/>
                <w:sz w:val="24"/>
                <w:szCs w:val="24"/>
              </w:rPr>
              <w:t>就業時間内の場合</w:t>
            </w:r>
          </w:p>
        </w:tc>
        <w:tc>
          <w:tcPr>
            <w:tcW w:w="1554" w:type="dxa"/>
            <w:vAlign w:val="center"/>
          </w:tcPr>
          <w:p w:rsidR="00AB28BA" w:rsidRPr="00AB28BA" w:rsidRDefault="00AB28BA" w:rsidP="00AB28BA">
            <w:pPr>
              <w:widowControl/>
              <w:spacing w:line="259" w:lineRule="auto"/>
              <w:jc w:val="right"/>
              <w:rPr>
                <w:rFonts w:ascii="ＭＳ 明朝" w:hAnsi="ＭＳ 明朝"/>
                <w:sz w:val="24"/>
                <w:szCs w:val="24"/>
              </w:rPr>
            </w:pPr>
            <w:r w:rsidRPr="00AB28BA">
              <w:rPr>
                <w:rFonts w:ascii="ＭＳ 明朝" w:hAnsi="ＭＳ 明朝" w:hint="eastAsia"/>
                <w:sz w:val="24"/>
                <w:szCs w:val="24"/>
              </w:rPr>
              <w:t>4,000円</w:t>
            </w:r>
          </w:p>
        </w:tc>
      </w:tr>
      <w:tr w:rsidR="00AB28BA" w:rsidRPr="00AB28BA" w:rsidTr="00A77F46">
        <w:trPr>
          <w:trHeight w:val="454"/>
        </w:trPr>
        <w:tc>
          <w:tcPr>
            <w:tcW w:w="4390" w:type="dxa"/>
            <w:vMerge/>
            <w:vAlign w:val="center"/>
          </w:tcPr>
          <w:p w:rsidR="00AB28BA" w:rsidRPr="00AB28BA" w:rsidRDefault="00AB28BA" w:rsidP="00AB28BA">
            <w:pPr>
              <w:widowControl/>
              <w:spacing w:line="259" w:lineRule="auto"/>
              <w:rPr>
                <w:rFonts w:ascii="ＭＳ 明朝" w:hAnsi="ＭＳ 明朝"/>
                <w:sz w:val="24"/>
                <w:szCs w:val="24"/>
              </w:rPr>
            </w:pPr>
          </w:p>
        </w:tc>
        <w:tc>
          <w:tcPr>
            <w:tcW w:w="2410" w:type="dxa"/>
            <w:vAlign w:val="center"/>
          </w:tcPr>
          <w:p w:rsidR="00AB28BA" w:rsidRPr="00AB28BA" w:rsidRDefault="00AB28BA" w:rsidP="00AB28BA">
            <w:pPr>
              <w:widowControl/>
              <w:spacing w:line="259" w:lineRule="auto"/>
              <w:jc w:val="center"/>
              <w:rPr>
                <w:rFonts w:ascii="ＭＳ 明朝" w:hAnsi="ＭＳ 明朝"/>
                <w:sz w:val="24"/>
                <w:szCs w:val="24"/>
              </w:rPr>
            </w:pPr>
            <w:r w:rsidRPr="00AB28BA">
              <w:rPr>
                <w:rFonts w:ascii="ＭＳ 明朝" w:hAnsi="ＭＳ 明朝" w:hint="eastAsia"/>
                <w:sz w:val="24"/>
                <w:szCs w:val="24"/>
              </w:rPr>
              <w:t>就業時間外の場合</w:t>
            </w:r>
          </w:p>
        </w:tc>
        <w:tc>
          <w:tcPr>
            <w:tcW w:w="1554" w:type="dxa"/>
            <w:vAlign w:val="center"/>
          </w:tcPr>
          <w:p w:rsidR="00AB28BA" w:rsidRPr="00AB28BA" w:rsidRDefault="00AB28BA" w:rsidP="00AB28BA">
            <w:pPr>
              <w:widowControl/>
              <w:spacing w:line="259" w:lineRule="auto"/>
              <w:jc w:val="right"/>
              <w:rPr>
                <w:rFonts w:ascii="ＭＳ 明朝" w:hAnsi="ＭＳ 明朝"/>
                <w:sz w:val="24"/>
                <w:szCs w:val="24"/>
              </w:rPr>
            </w:pPr>
            <w:r w:rsidRPr="00AB28BA">
              <w:rPr>
                <w:rFonts w:ascii="ＭＳ 明朝" w:hAnsi="ＭＳ 明朝" w:hint="eastAsia"/>
                <w:sz w:val="24"/>
                <w:szCs w:val="24"/>
              </w:rPr>
              <w:t>6,000円</w:t>
            </w:r>
          </w:p>
        </w:tc>
      </w:tr>
    </w:tbl>
    <w:p w:rsidR="00AB28BA" w:rsidRPr="00AB28BA" w:rsidRDefault="00AB28BA" w:rsidP="00AB28BA">
      <w:pPr>
        <w:widowControl/>
        <w:spacing w:line="259" w:lineRule="auto"/>
        <w:ind w:left="283" w:hangingChars="118" w:hanging="283"/>
        <w:rPr>
          <w:rFonts w:ascii="ＭＳ 明朝" w:eastAsia="ＭＳ 明朝" w:hAnsi="ＭＳ 明朝" w:cs="Times New Roman"/>
          <w:kern w:val="0"/>
          <w:sz w:val="24"/>
          <w:szCs w:val="24"/>
        </w:rPr>
      </w:pPr>
      <w:r w:rsidRPr="00AB28BA">
        <w:rPr>
          <w:rFonts w:ascii="ＭＳ 明朝" w:eastAsia="ＭＳ 明朝" w:hAnsi="ＭＳ 明朝" w:cs="Times New Roman" w:hint="eastAsia"/>
          <w:kern w:val="0"/>
          <w:sz w:val="24"/>
          <w:szCs w:val="24"/>
          <w:highlight w:val="yellow"/>
        </w:rPr>
        <w:t>２</w:t>
      </w:r>
      <w:r w:rsidRPr="00AB28BA">
        <w:rPr>
          <w:rFonts w:ascii="ＭＳ 明朝" w:eastAsia="ＭＳ 明朝" w:hAnsi="ＭＳ 明朝" w:cs="Times New Roman" w:hint="eastAsia"/>
          <w:kern w:val="0"/>
          <w:sz w:val="24"/>
          <w:szCs w:val="24"/>
        </w:rPr>
        <w:t xml:space="preserve">　</w:t>
      </w:r>
      <w:r w:rsidRPr="00AB28BA">
        <w:rPr>
          <w:rFonts w:ascii="ＭＳ 明朝" w:eastAsia="ＭＳ 明朝" w:hAnsi="ＭＳ 明朝" w:cs="Times New Roman" w:hint="eastAsia"/>
          <w:kern w:val="0"/>
          <w:sz w:val="24"/>
          <w:szCs w:val="24"/>
          <w:highlight w:val="yellow"/>
        </w:rPr>
        <w:t>前項に規定する損害賠償の額以外に、当該破損に起因する費用が発生したときは、その都度必要な経費を積算し、水道施設を破損し、又は機能に障害を与えた者に負担させるものとする。</w:t>
      </w:r>
    </w:p>
    <w:p w:rsidR="004D34A1" w:rsidRPr="00746885" w:rsidRDefault="00AB28BA" w:rsidP="00746885">
      <w:pPr>
        <w:widowControl/>
        <w:spacing w:line="259" w:lineRule="auto"/>
        <w:ind w:left="283" w:hangingChars="118" w:hanging="283"/>
        <w:rPr>
          <w:rFonts w:ascii="ＭＳ 明朝" w:eastAsia="ＭＳ 明朝" w:hAnsi="ＭＳ 明朝" w:cs="Times New Roman"/>
          <w:kern w:val="0"/>
          <w:sz w:val="24"/>
          <w:szCs w:val="24"/>
        </w:rPr>
      </w:pPr>
      <w:r w:rsidRPr="00AB28BA">
        <w:rPr>
          <w:rFonts w:ascii="ＭＳ 明朝" w:eastAsia="ＭＳ 明朝" w:hAnsi="ＭＳ 明朝" w:cs="Times New Roman" w:hint="eastAsia"/>
          <w:kern w:val="0"/>
          <w:sz w:val="24"/>
          <w:szCs w:val="24"/>
        </w:rPr>
        <w:t>３　町長は、当該水道施設の破損について特別な理由があると認めるときは、損害賠償の額の全部又は一部を免除することができる。</w:t>
      </w:r>
    </w:p>
    <w:sectPr w:rsidR="004D34A1" w:rsidRPr="00746885" w:rsidSect="00521FE6">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34A1"/>
    <w:rsid w:val="001E0F40"/>
    <w:rsid w:val="002725DF"/>
    <w:rsid w:val="00356D77"/>
    <w:rsid w:val="003960CB"/>
    <w:rsid w:val="004D022D"/>
    <w:rsid w:val="004D34A1"/>
    <w:rsid w:val="004D7EAF"/>
    <w:rsid w:val="00521FE6"/>
    <w:rsid w:val="00582E5F"/>
    <w:rsid w:val="006B2B77"/>
    <w:rsid w:val="00746885"/>
    <w:rsid w:val="00765D9F"/>
    <w:rsid w:val="00AB28BA"/>
    <w:rsid w:val="00AC6B36"/>
    <w:rsid w:val="00B93EA3"/>
    <w:rsid w:val="00BF28C0"/>
    <w:rsid w:val="00EF54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174B20B-22E0-42BC-B039-15E4A6E99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B28BA"/>
    <w:rPr>
      <w:rFonts w:ascii="Century" w:eastAsia="ＭＳ 明朝" w:hAnsi="Century" w:cs="Times New Roman"/>
      <w:kern w:val="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D7EA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D7EAF"/>
    <w:rPr>
      <w:rFonts w:asciiTheme="majorHAnsi" w:eastAsiaTheme="majorEastAsia" w:hAnsiTheme="majorHAnsi" w:cstheme="majorBidi"/>
      <w:sz w:val="18"/>
      <w:szCs w:val="18"/>
    </w:rPr>
  </w:style>
  <w:style w:type="character" w:styleId="a6">
    <w:name w:val="Hyperlink"/>
    <w:basedOn w:val="a0"/>
    <w:uiPriority w:val="99"/>
    <w:unhideWhenUsed/>
    <w:rsid w:val="0074688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1</Pages>
  <Words>145</Words>
  <Characters>833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20171001-05</dc:creator>
  <cp:keywords/>
  <dc:description/>
  <cp:lastModifiedBy>Administrator</cp:lastModifiedBy>
  <cp:revision>5</cp:revision>
  <cp:lastPrinted>2022-03-15T05:29:00Z</cp:lastPrinted>
  <dcterms:created xsi:type="dcterms:W3CDTF">2020-07-01T06:52:00Z</dcterms:created>
  <dcterms:modified xsi:type="dcterms:W3CDTF">2022-03-15T05:29:00Z</dcterms:modified>
</cp:coreProperties>
</file>